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A6" w:rsidRPr="00546351" w:rsidRDefault="004D0E14" w:rsidP="00641595">
      <w:pPr>
        <w:jc w:val="center"/>
        <w:rPr>
          <w:rFonts w:ascii="Arial" w:hAnsi="Arial" w:cs="Arial"/>
          <w:b/>
          <w:bCs/>
          <w:sz w:val="40"/>
          <w:szCs w:val="40"/>
        </w:rPr>
      </w:pPr>
      <w:r w:rsidRPr="00546351">
        <w:rPr>
          <w:rFonts w:ascii="Arial" w:hAnsi="Arial" w:cs="Arial"/>
          <w:b/>
          <w:noProof/>
          <w:color w:val="0070C0"/>
          <w:sz w:val="36"/>
          <w:szCs w:val="36"/>
        </w:rPr>
        <w:drawing>
          <wp:inline distT="0" distB="0" distL="0" distR="0">
            <wp:extent cx="5534108" cy="5409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538951" cy="541400"/>
                    </a:xfrm>
                    <a:prstGeom prst="rect">
                      <a:avLst/>
                    </a:prstGeom>
                    <a:noFill/>
                    <a:ln w="9525">
                      <a:noFill/>
                      <a:miter lim="800000"/>
                      <a:headEnd/>
                      <a:tailEnd/>
                    </a:ln>
                  </pic:spPr>
                </pic:pic>
              </a:graphicData>
            </a:graphic>
          </wp:inline>
        </w:drawing>
      </w:r>
      <w:r w:rsidR="00AE67A6" w:rsidRPr="00546351">
        <w:rPr>
          <w:rFonts w:ascii="Arial" w:hAnsi="Arial" w:cs="Arial"/>
          <w:b/>
          <w:bCs/>
          <w:noProof/>
          <w:sz w:val="40"/>
          <w:szCs w:val="40"/>
        </w:rPr>
        <w:drawing>
          <wp:inline distT="0" distB="0" distL="0" distR="0">
            <wp:extent cx="1367625" cy="915024"/>
            <wp:effectExtent l="0" t="0" r="4445" b="0"/>
            <wp:docPr id="2" name="Picture 2" descr="\\uservol.uaex.edu\users\mpeterson\Documents\0 - Digital Images &amp; Pictures\0 - 0 CED and Div of Agri logos VIP VIP VIP\0 - 0 BTS 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vol.uaex.edu\users\mpeterson\Documents\0 - Digital Images &amp; Pictures\0 - 0 CED and Div of Agri logos VIP VIP VIP\0 - 0 BTS Graphic.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4281" cy="919477"/>
                    </a:xfrm>
                    <a:prstGeom prst="rect">
                      <a:avLst/>
                    </a:prstGeom>
                    <a:noFill/>
                    <a:ln>
                      <a:noFill/>
                    </a:ln>
                  </pic:spPr>
                </pic:pic>
              </a:graphicData>
            </a:graphic>
          </wp:inline>
        </w:drawing>
      </w:r>
    </w:p>
    <w:p w:rsidR="00E82AAC" w:rsidRPr="00546351" w:rsidRDefault="00641595" w:rsidP="00641595">
      <w:pPr>
        <w:jc w:val="center"/>
        <w:rPr>
          <w:rFonts w:ascii="Arial" w:hAnsi="Arial" w:cs="Arial"/>
          <w:b/>
          <w:bCs/>
          <w:sz w:val="32"/>
          <w:szCs w:val="32"/>
        </w:rPr>
      </w:pPr>
      <w:r w:rsidRPr="00546351">
        <w:rPr>
          <w:rFonts w:ascii="Arial" w:hAnsi="Arial" w:cs="Arial"/>
          <w:b/>
          <w:bCs/>
          <w:sz w:val="32"/>
          <w:szCs w:val="32"/>
        </w:rPr>
        <w:t xml:space="preserve">Building Your Community’s Future Through Fresh </w:t>
      </w:r>
    </w:p>
    <w:p w:rsidR="00641595" w:rsidRPr="00546351" w:rsidRDefault="00641595" w:rsidP="00641595">
      <w:pPr>
        <w:jc w:val="center"/>
        <w:rPr>
          <w:rFonts w:ascii="Arial" w:hAnsi="Arial" w:cs="Arial"/>
          <w:b/>
          <w:bCs/>
          <w:sz w:val="32"/>
          <w:szCs w:val="32"/>
        </w:rPr>
      </w:pPr>
      <w:r w:rsidRPr="00546351">
        <w:rPr>
          <w:rFonts w:ascii="Arial" w:hAnsi="Arial" w:cs="Arial"/>
          <w:b/>
          <w:bCs/>
          <w:sz w:val="32"/>
          <w:szCs w:val="32"/>
        </w:rPr>
        <w:t>Thinking and Bold Action</w:t>
      </w:r>
    </w:p>
    <w:p w:rsidR="004D0E14" w:rsidRPr="00546351" w:rsidRDefault="004D0E14" w:rsidP="004D0E14">
      <w:pPr>
        <w:jc w:val="center"/>
        <w:rPr>
          <w:rFonts w:ascii="Arial" w:hAnsi="Arial" w:cs="Arial"/>
          <w:b/>
          <w:i/>
          <w:sz w:val="28"/>
          <w:szCs w:val="28"/>
        </w:rPr>
      </w:pPr>
      <w:r w:rsidRPr="00546351">
        <w:rPr>
          <w:rFonts w:ascii="Arial" w:hAnsi="Arial" w:cs="Arial"/>
          <w:b/>
          <w:i/>
          <w:sz w:val="28"/>
          <w:szCs w:val="28"/>
        </w:rPr>
        <w:t>201</w:t>
      </w:r>
      <w:r w:rsidR="00641595" w:rsidRPr="00546351">
        <w:rPr>
          <w:rFonts w:ascii="Arial" w:hAnsi="Arial" w:cs="Arial"/>
          <w:b/>
          <w:i/>
          <w:sz w:val="28"/>
          <w:szCs w:val="28"/>
        </w:rPr>
        <w:t>5</w:t>
      </w:r>
      <w:r w:rsidRPr="00546351">
        <w:rPr>
          <w:rFonts w:ascii="Arial" w:hAnsi="Arial" w:cs="Arial"/>
          <w:b/>
          <w:sz w:val="28"/>
          <w:szCs w:val="28"/>
        </w:rPr>
        <w:t xml:space="preserve"> </w:t>
      </w:r>
      <w:r w:rsidRPr="00546351">
        <w:rPr>
          <w:rFonts w:ascii="Arial" w:hAnsi="Arial" w:cs="Arial"/>
          <w:b/>
          <w:i/>
          <w:sz w:val="28"/>
          <w:szCs w:val="28"/>
        </w:rPr>
        <w:t xml:space="preserve">Breakthrough Solutions </w:t>
      </w:r>
      <w:r w:rsidR="00FD7572">
        <w:rPr>
          <w:rFonts w:ascii="Arial" w:hAnsi="Arial" w:cs="Arial"/>
          <w:b/>
          <w:i/>
          <w:sz w:val="28"/>
          <w:szCs w:val="28"/>
        </w:rPr>
        <w:t>Pre-</w:t>
      </w:r>
      <w:r w:rsidRPr="00546351">
        <w:rPr>
          <w:rFonts w:ascii="Arial" w:hAnsi="Arial" w:cs="Arial"/>
          <w:b/>
          <w:i/>
          <w:sz w:val="28"/>
          <w:szCs w:val="28"/>
        </w:rPr>
        <w:t>Conference</w:t>
      </w:r>
      <w:r w:rsidR="00FD7572">
        <w:rPr>
          <w:rFonts w:ascii="Arial" w:hAnsi="Arial" w:cs="Arial"/>
          <w:b/>
          <w:i/>
          <w:sz w:val="28"/>
          <w:szCs w:val="28"/>
        </w:rPr>
        <w:t xml:space="preserve"> Workshop and Conference</w:t>
      </w:r>
    </w:p>
    <w:p w:rsidR="004D0E14" w:rsidRPr="00546351" w:rsidRDefault="004D0E14" w:rsidP="004D0E14">
      <w:pPr>
        <w:rPr>
          <w:rFonts w:ascii="Arial" w:hAnsi="Arial" w:cs="Arial"/>
          <w:b/>
        </w:rPr>
      </w:pPr>
    </w:p>
    <w:p w:rsidR="004D0E14" w:rsidRPr="00546351" w:rsidRDefault="00A92B42" w:rsidP="004D0E14">
      <w:pPr>
        <w:rPr>
          <w:rFonts w:ascii="Arial" w:hAnsi="Arial" w:cs="Arial"/>
          <w:b/>
          <w:i/>
          <w:sz w:val="20"/>
          <w:szCs w:val="20"/>
        </w:rPr>
      </w:pPr>
      <w:r w:rsidRPr="00546351">
        <w:rPr>
          <w:rFonts w:ascii="Arial" w:hAnsi="Arial" w:cs="Arial"/>
          <w:b/>
          <w:i/>
          <w:sz w:val="20"/>
          <w:szCs w:val="20"/>
        </w:rPr>
        <w:t>Thursday, June 4</w:t>
      </w:r>
      <w:r w:rsidR="004D0E14" w:rsidRPr="00546351">
        <w:rPr>
          <w:rFonts w:ascii="Arial" w:hAnsi="Arial" w:cs="Arial"/>
          <w:b/>
          <w:i/>
          <w:sz w:val="20"/>
          <w:szCs w:val="20"/>
        </w:rPr>
        <w:t>, 201</w:t>
      </w:r>
      <w:r w:rsidRPr="00546351">
        <w:rPr>
          <w:rFonts w:ascii="Arial" w:hAnsi="Arial" w:cs="Arial"/>
          <w:b/>
          <w:i/>
          <w:sz w:val="20"/>
          <w:szCs w:val="20"/>
        </w:rPr>
        <w:t>5</w:t>
      </w:r>
      <w:r w:rsidR="004D0E14" w:rsidRPr="00546351">
        <w:rPr>
          <w:rFonts w:ascii="Arial" w:hAnsi="Arial" w:cs="Arial"/>
          <w:b/>
          <w:i/>
          <w:sz w:val="20"/>
          <w:szCs w:val="20"/>
        </w:rPr>
        <w:t xml:space="preserve">, with pre-conference workshop on </w:t>
      </w:r>
      <w:r w:rsidRPr="00546351">
        <w:rPr>
          <w:rFonts w:ascii="Arial" w:hAnsi="Arial" w:cs="Arial"/>
          <w:b/>
          <w:i/>
          <w:sz w:val="20"/>
          <w:szCs w:val="20"/>
        </w:rPr>
        <w:t xml:space="preserve">Wednesday, June </w:t>
      </w:r>
      <w:r w:rsidR="00466A93">
        <w:rPr>
          <w:rFonts w:ascii="Arial" w:hAnsi="Arial" w:cs="Arial"/>
          <w:b/>
          <w:i/>
          <w:sz w:val="20"/>
          <w:szCs w:val="20"/>
        </w:rPr>
        <w:t>3</w:t>
      </w:r>
    </w:p>
    <w:p w:rsidR="00D03460" w:rsidRPr="00546351" w:rsidRDefault="00D03460" w:rsidP="004D0E14">
      <w:pPr>
        <w:rPr>
          <w:rFonts w:ascii="Arial" w:hAnsi="Arial" w:cs="Arial"/>
          <w:b/>
          <w:i/>
          <w:sz w:val="20"/>
          <w:szCs w:val="20"/>
        </w:rPr>
      </w:pPr>
      <w:r w:rsidRPr="00546351">
        <w:rPr>
          <w:rFonts w:ascii="Arial" w:hAnsi="Arial" w:cs="Arial"/>
          <w:b/>
          <w:i/>
          <w:sz w:val="20"/>
          <w:szCs w:val="20"/>
        </w:rPr>
        <w:t>Wyndham Riverfront Hotel</w:t>
      </w:r>
    </w:p>
    <w:p w:rsidR="004D0E14" w:rsidRPr="00546351" w:rsidRDefault="00D03460" w:rsidP="004D0E14">
      <w:pPr>
        <w:rPr>
          <w:rFonts w:ascii="Arial" w:hAnsi="Arial" w:cs="Arial"/>
          <w:b/>
          <w:i/>
          <w:sz w:val="20"/>
          <w:szCs w:val="20"/>
        </w:rPr>
      </w:pPr>
      <w:r w:rsidRPr="00546351">
        <w:rPr>
          <w:rFonts w:ascii="Arial" w:hAnsi="Arial" w:cs="Arial"/>
          <w:b/>
          <w:i/>
          <w:sz w:val="20"/>
          <w:szCs w:val="20"/>
        </w:rPr>
        <w:t xml:space="preserve">North </w:t>
      </w:r>
      <w:r w:rsidR="004D0E14" w:rsidRPr="00546351">
        <w:rPr>
          <w:rFonts w:ascii="Arial" w:hAnsi="Arial" w:cs="Arial"/>
          <w:b/>
          <w:i/>
          <w:sz w:val="20"/>
          <w:szCs w:val="20"/>
        </w:rPr>
        <w:t>Little Rock</w:t>
      </w:r>
    </w:p>
    <w:p w:rsidR="00116ABA" w:rsidRPr="00546351" w:rsidRDefault="00116ABA" w:rsidP="00116ABA">
      <w:pPr>
        <w:spacing w:line="276" w:lineRule="auto"/>
        <w:rPr>
          <w:rFonts w:ascii="Arial" w:hAnsi="Arial" w:cs="Arial"/>
          <w:sz w:val="22"/>
        </w:rPr>
      </w:pPr>
    </w:p>
    <w:p w:rsidR="00116ABA" w:rsidRPr="00546351" w:rsidRDefault="00116ABA" w:rsidP="00116ABA">
      <w:pPr>
        <w:spacing w:line="276" w:lineRule="auto"/>
        <w:rPr>
          <w:rFonts w:ascii="Arial" w:hAnsi="Arial" w:cs="Arial"/>
          <w:b/>
          <w:color w:val="C00000"/>
          <w:u w:val="single"/>
        </w:rPr>
      </w:pPr>
      <w:r w:rsidRPr="00546351">
        <w:rPr>
          <w:rFonts w:ascii="Arial" w:hAnsi="Arial" w:cs="Arial"/>
          <w:b/>
        </w:rPr>
        <w:t>How would you like to be able to see the world anew – to learn how to see your community with fresh thinking</w:t>
      </w:r>
      <w:r w:rsidR="006132C7">
        <w:rPr>
          <w:rFonts w:ascii="Arial" w:hAnsi="Arial" w:cs="Arial"/>
          <w:b/>
        </w:rPr>
        <w:t xml:space="preserve"> and an entrepreneurial world view</w:t>
      </w:r>
      <w:r w:rsidRPr="00546351">
        <w:rPr>
          <w:rFonts w:ascii="Arial" w:hAnsi="Arial" w:cs="Arial"/>
          <w:b/>
        </w:rPr>
        <w:t>, to discover opportunities in eight critical issue</w:t>
      </w:r>
      <w:r w:rsidR="00D733CA" w:rsidRPr="00546351">
        <w:rPr>
          <w:rFonts w:ascii="Arial" w:hAnsi="Arial" w:cs="Arial"/>
          <w:b/>
        </w:rPr>
        <w:t xml:space="preserve"> areas</w:t>
      </w:r>
      <w:r w:rsidRPr="00546351">
        <w:rPr>
          <w:rFonts w:ascii="Arial" w:hAnsi="Arial" w:cs="Arial"/>
          <w:b/>
        </w:rPr>
        <w:t xml:space="preserve">, and hear about seven exciting community projects from across the state?  You will have that opportunity at the 2015 Breakthrough Solutions Conference on June 4. </w:t>
      </w:r>
      <w:r w:rsidR="00D733CA" w:rsidRPr="00546351">
        <w:rPr>
          <w:rFonts w:ascii="Arial" w:hAnsi="Arial" w:cs="Arial"/>
          <w:b/>
        </w:rPr>
        <w:t xml:space="preserve"> </w:t>
      </w:r>
      <w:r w:rsidRPr="00546351">
        <w:rPr>
          <w:rFonts w:ascii="Arial" w:hAnsi="Arial" w:cs="Arial"/>
          <w:b/>
        </w:rPr>
        <w:t>The purpose of the conference is to provide community and regional leaders with insights, tools, and solutions that they can use to create communities that are vibrant, sustainable, and resilient.</w:t>
      </w:r>
    </w:p>
    <w:p w:rsidR="00116ABA" w:rsidRPr="00546351" w:rsidRDefault="00116ABA" w:rsidP="00116ABA">
      <w:pPr>
        <w:spacing w:line="276" w:lineRule="auto"/>
        <w:rPr>
          <w:rFonts w:ascii="Arial" w:hAnsi="Arial" w:cs="Arial"/>
          <w:b/>
        </w:rPr>
      </w:pPr>
    </w:p>
    <w:p w:rsidR="00116ABA" w:rsidRPr="00546351" w:rsidRDefault="006132C7" w:rsidP="00116ABA">
      <w:pPr>
        <w:spacing w:line="276" w:lineRule="auto"/>
        <w:rPr>
          <w:rFonts w:ascii="Arial" w:hAnsi="Arial" w:cs="Arial"/>
          <w:b/>
        </w:rPr>
      </w:pPr>
      <w:r>
        <w:rPr>
          <w:rFonts w:ascii="Arial" w:hAnsi="Arial" w:cs="Arial"/>
          <w:b/>
        </w:rPr>
        <w:t xml:space="preserve">In addition, a </w:t>
      </w:r>
      <w:r w:rsidR="00366B70" w:rsidRPr="00546351">
        <w:rPr>
          <w:rFonts w:ascii="Arial" w:hAnsi="Arial" w:cs="Arial"/>
          <w:b/>
        </w:rPr>
        <w:t>pre-con</w:t>
      </w:r>
      <w:r w:rsidR="00116ABA" w:rsidRPr="00546351">
        <w:rPr>
          <w:rFonts w:ascii="Arial" w:hAnsi="Arial" w:cs="Arial"/>
          <w:b/>
        </w:rPr>
        <w:t xml:space="preserve">ference workshop, “Fresh Thinking and Bold Action Through Branding Your Community” </w:t>
      </w:r>
      <w:r w:rsidR="00366B70" w:rsidRPr="00546351">
        <w:rPr>
          <w:rFonts w:ascii="Arial" w:hAnsi="Arial" w:cs="Arial"/>
          <w:b/>
        </w:rPr>
        <w:t xml:space="preserve">on June 3, will </w:t>
      </w:r>
      <w:r w:rsidRPr="00546351">
        <w:rPr>
          <w:rFonts w:ascii="Arial" w:hAnsi="Arial" w:cs="Arial"/>
          <w:b/>
        </w:rPr>
        <w:t xml:space="preserve">highlight tremendous </w:t>
      </w:r>
      <w:r>
        <w:rPr>
          <w:rFonts w:ascii="Arial" w:hAnsi="Arial" w:cs="Arial"/>
          <w:b/>
        </w:rPr>
        <w:t xml:space="preserve">community branding </w:t>
      </w:r>
      <w:r w:rsidRPr="00546351">
        <w:rPr>
          <w:rFonts w:ascii="Arial" w:hAnsi="Arial" w:cs="Arial"/>
          <w:b/>
        </w:rPr>
        <w:t xml:space="preserve">success stories </w:t>
      </w:r>
      <w:r>
        <w:rPr>
          <w:rFonts w:ascii="Arial" w:hAnsi="Arial" w:cs="Arial"/>
          <w:b/>
        </w:rPr>
        <w:t xml:space="preserve">and </w:t>
      </w:r>
      <w:r w:rsidR="00366B70" w:rsidRPr="00546351">
        <w:rPr>
          <w:rFonts w:ascii="Arial" w:hAnsi="Arial" w:cs="Arial"/>
          <w:b/>
        </w:rPr>
        <w:t xml:space="preserve">provide participants with </w:t>
      </w:r>
      <w:r>
        <w:rPr>
          <w:rFonts w:ascii="Arial" w:hAnsi="Arial" w:cs="Arial"/>
          <w:b/>
        </w:rPr>
        <w:t>a terrific opportunity to learn how powerful branding can be to attract</w:t>
      </w:r>
      <w:r w:rsidR="00116ABA" w:rsidRPr="00546351">
        <w:rPr>
          <w:rFonts w:ascii="Arial" w:hAnsi="Arial" w:cs="Arial"/>
          <w:b/>
        </w:rPr>
        <w:t xml:space="preserve"> visitors, residents, and businesses</w:t>
      </w:r>
      <w:r>
        <w:rPr>
          <w:rFonts w:ascii="Arial" w:hAnsi="Arial" w:cs="Arial"/>
          <w:b/>
        </w:rPr>
        <w:t xml:space="preserve"> to your community</w:t>
      </w:r>
      <w:r w:rsidR="00116ABA" w:rsidRPr="00546351">
        <w:rPr>
          <w:rFonts w:ascii="Arial" w:hAnsi="Arial" w:cs="Arial"/>
          <w:b/>
        </w:rPr>
        <w:t>.</w:t>
      </w:r>
      <w:r>
        <w:rPr>
          <w:rFonts w:ascii="Arial" w:hAnsi="Arial" w:cs="Arial"/>
          <w:b/>
        </w:rPr>
        <w:t xml:space="preserve">  The process will focus on two Arkansas communities.</w:t>
      </w:r>
    </w:p>
    <w:p w:rsidR="00116ABA" w:rsidRPr="00546351" w:rsidRDefault="00116ABA" w:rsidP="00116ABA">
      <w:pPr>
        <w:spacing w:line="276" w:lineRule="auto"/>
        <w:rPr>
          <w:rFonts w:ascii="Arial" w:hAnsi="Arial" w:cs="Arial"/>
          <w:b/>
        </w:rPr>
      </w:pPr>
    </w:p>
    <w:p w:rsidR="008C3282" w:rsidRPr="00546351" w:rsidRDefault="008C3282" w:rsidP="008C3282">
      <w:pPr>
        <w:rPr>
          <w:rFonts w:ascii="Arial" w:hAnsi="Arial" w:cs="Arial"/>
          <w:b/>
        </w:rPr>
      </w:pPr>
      <w:r w:rsidRPr="00546351">
        <w:rPr>
          <w:rFonts w:ascii="Arial" w:hAnsi="Arial" w:cs="Arial"/>
          <w:b/>
        </w:rPr>
        <w:t xml:space="preserve">The Breakthrough Solutions Partners invite you to join us for a great learning experience as we learn how to create vibrant, sustainable, resilient communities and regions. </w:t>
      </w:r>
    </w:p>
    <w:p w:rsidR="008C3282" w:rsidRPr="00546351" w:rsidRDefault="008C3282" w:rsidP="00116ABA">
      <w:pPr>
        <w:spacing w:line="276" w:lineRule="auto"/>
        <w:rPr>
          <w:rFonts w:ascii="Arial" w:hAnsi="Arial" w:cs="Arial"/>
          <w:b/>
        </w:rPr>
      </w:pPr>
    </w:p>
    <w:p w:rsidR="006132C7" w:rsidRPr="00FD7572" w:rsidRDefault="006132C7" w:rsidP="006132C7">
      <w:pPr>
        <w:jc w:val="center"/>
        <w:rPr>
          <w:rFonts w:ascii="Arial" w:hAnsi="Arial" w:cs="Arial"/>
          <w:b/>
          <w:sz w:val="40"/>
          <w:szCs w:val="40"/>
        </w:rPr>
      </w:pPr>
      <w:r w:rsidRPr="00FD7572">
        <w:rPr>
          <w:rFonts w:ascii="Arial" w:hAnsi="Arial" w:cs="Arial"/>
          <w:b/>
          <w:sz w:val="40"/>
          <w:szCs w:val="40"/>
        </w:rPr>
        <w:t>Pre-Conference Workshop</w:t>
      </w:r>
    </w:p>
    <w:p w:rsidR="008C3282" w:rsidRPr="00FD7572" w:rsidRDefault="008C3282" w:rsidP="008C3282">
      <w:pPr>
        <w:spacing w:line="276" w:lineRule="auto"/>
        <w:jc w:val="center"/>
        <w:rPr>
          <w:rFonts w:ascii="Arial" w:hAnsi="Arial" w:cs="Arial"/>
          <w:b/>
          <w:sz w:val="32"/>
          <w:szCs w:val="32"/>
        </w:rPr>
      </w:pPr>
      <w:r w:rsidRPr="00FD7572">
        <w:rPr>
          <w:rFonts w:ascii="Arial" w:hAnsi="Arial" w:cs="Arial"/>
          <w:b/>
          <w:sz w:val="32"/>
          <w:szCs w:val="32"/>
        </w:rPr>
        <w:t>Fresh Thinking and Bold Action Through</w:t>
      </w:r>
    </w:p>
    <w:p w:rsidR="008C3282" w:rsidRPr="00FD7572" w:rsidRDefault="008C3282" w:rsidP="008C3282">
      <w:pPr>
        <w:spacing w:line="276" w:lineRule="auto"/>
        <w:jc w:val="center"/>
        <w:rPr>
          <w:rFonts w:ascii="Arial" w:hAnsi="Arial" w:cs="Arial"/>
          <w:b/>
          <w:sz w:val="32"/>
          <w:szCs w:val="32"/>
        </w:rPr>
      </w:pPr>
      <w:r w:rsidRPr="00FD7572">
        <w:rPr>
          <w:rFonts w:ascii="Arial" w:hAnsi="Arial" w:cs="Arial"/>
          <w:b/>
          <w:sz w:val="32"/>
          <w:szCs w:val="32"/>
        </w:rPr>
        <w:t>Branding Your Community</w:t>
      </w:r>
    </w:p>
    <w:p w:rsidR="008C3282" w:rsidRPr="00546351" w:rsidRDefault="008C3282" w:rsidP="008C3282">
      <w:pPr>
        <w:rPr>
          <w:rFonts w:ascii="Arial" w:hAnsi="Arial" w:cs="Arial"/>
          <w:b/>
          <w:i/>
          <w:sz w:val="22"/>
          <w:szCs w:val="22"/>
        </w:rPr>
      </w:pPr>
    </w:p>
    <w:p w:rsidR="008C3282" w:rsidRPr="00546351" w:rsidRDefault="008C3282" w:rsidP="008C3282">
      <w:pPr>
        <w:rPr>
          <w:rFonts w:ascii="Arial" w:hAnsi="Arial" w:cs="Arial"/>
          <w:b/>
          <w:i/>
          <w:sz w:val="22"/>
          <w:szCs w:val="22"/>
        </w:rPr>
      </w:pPr>
      <w:r w:rsidRPr="00546351">
        <w:rPr>
          <w:rFonts w:ascii="Arial" w:hAnsi="Arial" w:cs="Arial"/>
          <w:b/>
          <w:i/>
          <w:sz w:val="22"/>
          <w:szCs w:val="22"/>
        </w:rPr>
        <w:t>Wednesday, June 3</w:t>
      </w:r>
    </w:p>
    <w:p w:rsidR="008C3282" w:rsidRPr="00546351" w:rsidRDefault="008C3282" w:rsidP="008C3282">
      <w:pPr>
        <w:rPr>
          <w:rFonts w:ascii="Arial" w:hAnsi="Arial" w:cs="Arial"/>
          <w:b/>
          <w:i/>
          <w:sz w:val="22"/>
          <w:szCs w:val="22"/>
        </w:rPr>
      </w:pPr>
      <w:r w:rsidRPr="00546351">
        <w:rPr>
          <w:rFonts w:ascii="Arial" w:hAnsi="Arial" w:cs="Arial"/>
          <w:b/>
          <w:i/>
          <w:sz w:val="22"/>
          <w:szCs w:val="22"/>
        </w:rPr>
        <w:t>Wyndham Riverfront Hotel, North Little Rock</w:t>
      </w:r>
    </w:p>
    <w:p w:rsidR="008C3282" w:rsidRPr="00546351" w:rsidRDefault="008C3282" w:rsidP="008C3282">
      <w:pPr>
        <w:rPr>
          <w:rFonts w:ascii="Arial" w:hAnsi="Arial" w:cs="Arial"/>
          <w:b/>
          <w:u w:val="single"/>
        </w:rPr>
      </w:pPr>
    </w:p>
    <w:p w:rsidR="008C3282" w:rsidRPr="00546351" w:rsidRDefault="008C3282" w:rsidP="008C3282">
      <w:pPr>
        <w:spacing w:line="276" w:lineRule="auto"/>
        <w:jc w:val="center"/>
        <w:rPr>
          <w:rFonts w:ascii="Arial" w:hAnsi="Arial" w:cs="Arial"/>
          <w:b/>
          <w:sz w:val="32"/>
          <w:szCs w:val="32"/>
        </w:rPr>
      </w:pPr>
      <w:r w:rsidRPr="00546351">
        <w:rPr>
          <w:rFonts w:ascii="Arial" w:hAnsi="Arial" w:cs="Arial"/>
          <w:b/>
          <w:sz w:val="32"/>
          <w:szCs w:val="32"/>
        </w:rPr>
        <w:t>Agenda</w:t>
      </w:r>
    </w:p>
    <w:p w:rsidR="008C3282" w:rsidRPr="00546351" w:rsidRDefault="008C3282" w:rsidP="008C3282">
      <w:pPr>
        <w:rPr>
          <w:rFonts w:ascii="Arial" w:hAnsi="Arial" w:cs="Arial"/>
          <w:b/>
          <w:u w:val="single"/>
        </w:rPr>
      </w:pPr>
    </w:p>
    <w:p w:rsidR="008C3282" w:rsidRPr="00546351" w:rsidRDefault="008C3282" w:rsidP="008C3282">
      <w:pPr>
        <w:rPr>
          <w:rFonts w:ascii="Arial" w:hAnsi="Arial" w:cs="Arial"/>
          <w:b/>
          <w:u w:val="single"/>
        </w:rPr>
      </w:pPr>
      <w:r w:rsidRPr="00546351">
        <w:rPr>
          <w:rFonts w:ascii="Arial" w:hAnsi="Arial" w:cs="Arial"/>
          <w:b/>
          <w:u w:val="single"/>
        </w:rPr>
        <w:t>Purpose of the Pre-Conference Workshop:</w:t>
      </w:r>
    </w:p>
    <w:p w:rsidR="008C3282" w:rsidRPr="00546351" w:rsidRDefault="008C3282" w:rsidP="008C3282">
      <w:pPr>
        <w:rPr>
          <w:rFonts w:ascii="Arial" w:hAnsi="Arial" w:cs="Arial"/>
          <w:b/>
        </w:rPr>
      </w:pPr>
      <w:r w:rsidRPr="00546351">
        <w:rPr>
          <w:rFonts w:ascii="Arial" w:hAnsi="Arial" w:cs="Arial"/>
          <w:b/>
        </w:rPr>
        <w:t>To create a working session for community leaders to learn how to create and</w:t>
      </w:r>
    </w:p>
    <w:p w:rsidR="008C3282" w:rsidRPr="00546351" w:rsidRDefault="008C3282" w:rsidP="008C3282">
      <w:pPr>
        <w:ind w:firstLine="720"/>
        <w:rPr>
          <w:rFonts w:ascii="Arial" w:hAnsi="Arial" w:cs="Arial"/>
          <w:b/>
        </w:rPr>
      </w:pPr>
      <w:r w:rsidRPr="00546351">
        <w:rPr>
          <w:rFonts w:ascii="Arial" w:hAnsi="Arial" w:cs="Arial"/>
          <w:b/>
        </w:rPr>
        <w:t>fully utilize an economic development brand for their community.</w:t>
      </w:r>
    </w:p>
    <w:p w:rsidR="008C3282" w:rsidRPr="00546351" w:rsidRDefault="008C3282" w:rsidP="008C3282">
      <w:pPr>
        <w:spacing w:line="276" w:lineRule="auto"/>
        <w:rPr>
          <w:rFonts w:ascii="Arial" w:hAnsi="Arial" w:cs="Arial"/>
          <w:b/>
        </w:rPr>
      </w:pPr>
    </w:p>
    <w:p w:rsidR="008C3282" w:rsidRPr="00546351" w:rsidRDefault="008C3282" w:rsidP="008C3282">
      <w:pPr>
        <w:spacing w:line="276" w:lineRule="auto"/>
        <w:rPr>
          <w:rFonts w:ascii="Arial" w:hAnsi="Arial" w:cs="Arial"/>
          <w:b/>
        </w:rPr>
      </w:pPr>
      <w:r w:rsidRPr="00546351">
        <w:rPr>
          <w:rFonts w:ascii="Arial" w:hAnsi="Arial" w:cs="Arial"/>
          <w:b/>
        </w:rPr>
        <w:lastRenderedPageBreak/>
        <w:t>9 a.m.</w:t>
      </w:r>
      <w:r w:rsidRPr="00546351">
        <w:rPr>
          <w:rFonts w:ascii="Arial" w:hAnsi="Arial" w:cs="Arial"/>
          <w:b/>
        </w:rPr>
        <w:tab/>
      </w:r>
      <w:r w:rsidRPr="00546351">
        <w:rPr>
          <w:rFonts w:ascii="Arial" w:hAnsi="Arial" w:cs="Arial"/>
          <w:b/>
        </w:rPr>
        <w:tab/>
        <w:t>Introductions and Purpose of the Workshop</w:t>
      </w:r>
    </w:p>
    <w:p w:rsidR="006132C7" w:rsidRDefault="008C3282" w:rsidP="006132C7">
      <w:pPr>
        <w:ind w:left="720" w:firstLine="720"/>
        <w:rPr>
          <w:rFonts w:ascii="Arial" w:hAnsi="Arial" w:cs="Arial"/>
          <w:b/>
        </w:rPr>
      </w:pPr>
      <w:r w:rsidRPr="00546351">
        <w:rPr>
          <w:rFonts w:ascii="Arial" w:hAnsi="Arial" w:cs="Arial"/>
          <w:b/>
        </w:rPr>
        <w:t>Video – Developing an Economic Development Brand by Roger Brooks</w:t>
      </w:r>
    </w:p>
    <w:p w:rsidR="006132C7" w:rsidRPr="006132C7" w:rsidRDefault="006132C7" w:rsidP="006132C7">
      <w:pPr>
        <w:ind w:left="2160"/>
        <w:rPr>
          <w:rFonts w:ascii="Arial" w:hAnsi="Arial" w:cs="Arial"/>
          <w:b/>
          <w:sz w:val="22"/>
          <w:szCs w:val="22"/>
        </w:rPr>
      </w:pPr>
      <w:r w:rsidRPr="006132C7">
        <w:rPr>
          <w:rFonts w:ascii="Arial" w:hAnsi="Arial" w:cs="Arial"/>
          <w:b/>
          <w:sz w:val="22"/>
          <w:szCs w:val="22"/>
        </w:rPr>
        <w:t>An expert in the fields of tourism, community branding, downtown development, and destination marketing, over the past 30 years Roger Brooks has helped thousands of people transform ordinary places, businesses, and attractions into incredibly successful destinations.</w:t>
      </w:r>
    </w:p>
    <w:p w:rsidR="008C3282" w:rsidRPr="00546351" w:rsidRDefault="008C3282" w:rsidP="008C3282">
      <w:pPr>
        <w:spacing w:line="276" w:lineRule="auto"/>
        <w:ind w:left="1440" w:firstLine="720"/>
        <w:rPr>
          <w:rFonts w:ascii="Arial" w:hAnsi="Arial" w:cs="Arial"/>
          <w:b/>
        </w:rPr>
      </w:pPr>
    </w:p>
    <w:p w:rsidR="008C3282" w:rsidRPr="00546351" w:rsidRDefault="008C3282" w:rsidP="008C3282">
      <w:pPr>
        <w:spacing w:line="276" w:lineRule="auto"/>
        <w:rPr>
          <w:rFonts w:ascii="Arial" w:hAnsi="Arial" w:cs="Arial"/>
          <w:b/>
        </w:rPr>
      </w:pPr>
      <w:r w:rsidRPr="00546351">
        <w:rPr>
          <w:rFonts w:ascii="Arial" w:hAnsi="Arial" w:cs="Arial"/>
          <w:b/>
        </w:rPr>
        <w:tab/>
      </w:r>
      <w:r w:rsidRPr="00546351">
        <w:rPr>
          <w:rFonts w:ascii="Arial" w:hAnsi="Arial" w:cs="Arial"/>
          <w:b/>
        </w:rPr>
        <w:tab/>
        <w:t>Extraordinary branding stories</w:t>
      </w:r>
    </w:p>
    <w:p w:rsidR="006132C7" w:rsidRDefault="008C3282" w:rsidP="006132C7">
      <w:pPr>
        <w:spacing w:line="276" w:lineRule="auto"/>
        <w:rPr>
          <w:rFonts w:ascii="Arial" w:hAnsi="Arial" w:cs="Arial"/>
          <w:b/>
        </w:rPr>
      </w:pPr>
      <w:r w:rsidRPr="00546351">
        <w:rPr>
          <w:rFonts w:ascii="Arial" w:hAnsi="Arial" w:cs="Arial"/>
          <w:b/>
        </w:rPr>
        <w:t>11:00 a.m.</w:t>
      </w:r>
      <w:r w:rsidRPr="00546351">
        <w:rPr>
          <w:rFonts w:ascii="Arial" w:hAnsi="Arial" w:cs="Arial"/>
          <w:b/>
        </w:rPr>
        <w:tab/>
        <w:t>How brands work and why they work – Martin Thoma,</w:t>
      </w:r>
      <w:r w:rsidR="006132C7">
        <w:rPr>
          <w:rFonts w:ascii="Arial" w:hAnsi="Arial" w:cs="Arial"/>
          <w:b/>
        </w:rPr>
        <w:t xml:space="preserve"> </w:t>
      </w:r>
      <w:r w:rsidRPr="00546351">
        <w:rPr>
          <w:rFonts w:ascii="Arial" w:hAnsi="Arial" w:cs="Arial"/>
          <w:b/>
        </w:rPr>
        <w:t>Principal, Thoma</w:t>
      </w:r>
    </w:p>
    <w:p w:rsidR="008C3282" w:rsidRPr="00546351" w:rsidRDefault="008C3282" w:rsidP="006132C7">
      <w:pPr>
        <w:spacing w:line="276" w:lineRule="auto"/>
        <w:ind w:left="1440" w:firstLine="720"/>
        <w:rPr>
          <w:rFonts w:ascii="Arial" w:hAnsi="Arial" w:cs="Arial"/>
          <w:b/>
        </w:rPr>
      </w:pPr>
      <w:r w:rsidRPr="00546351">
        <w:rPr>
          <w:rFonts w:ascii="Arial" w:hAnsi="Arial" w:cs="Arial"/>
          <w:b/>
        </w:rPr>
        <w:t>Thoma</w:t>
      </w:r>
    </w:p>
    <w:p w:rsidR="008C3282" w:rsidRPr="00546351" w:rsidRDefault="00E057FC" w:rsidP="008C3282">
      <w:pPr>
        <w:spacing w:line="276" w:lineRule="auto"/>
        <w:ind w:left="1440" w:firstLine="720"/>
        <w:rPr>
          <w:rFonts w:ascii="Arial" w:hAnsi="Arial" w:cs="Arial"/>
          <w:b/>
        </w:rPr>
      </w:pPr>
      <w:r>
        <w:rPr>
          <w:rFonts w:ascii="Arial" w:hAnsi="Arial" w:cs="Arial"/>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220.7pt;margin-top:-.25pt;width:274.85pt;height:103.3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">
            <v:textbox>
              <w:txbxContent>
                <w:p w:rsidR="003B4300" w:rsidRPr="00685E54" w:rsidRDefault="003B4300" w:rsidP="003B4300">
                  <w:pPr>
                    <w:shd w:val="clear" w:color="auto" w:fill="FAF9F8"/>
                    <w:spacing w:before="150" w:after="225" w:line="276" w:lineRule="auto"/>
                    <w:rPr>
                      <w:rFonts w:ascii="Arial" w:hAnsi="Arial" w:cs="Arial"/>
                      <w:b/>
                      <w:sz w:val="20"/>
                      <w:szCs w:val="20"/>
                      <w:lang w:val="en-GB"/>
                    </w:rPr>
                  </w:pPr>
                  <w:r w:rsidRPr="00685E54">
                    <w:rPr>
                      <w:rFonts w:ascii="Arial" w:hAnsi="Arial" w:cs="Arial"/>
                      <w:b/>
                      <w:sz w:val="20"/>
                      <w:szCs w:val="20"/>
                      <w:lang w:val="en-GB"/>
                    </w:rPr>
                    <w:t>Twenty years ago, Martin co-founded Thoma Thoma, a successful communications firm that specializes in</w:t>
                  </w:r>
                  <w:r w:rsidRPr="00685E54">
                    <w:rPr>
                      <w:rFonts w:ascii="Arial" w:eastAsiaTheme="minorHAnsi" w:hAnsi="Arial" w:cs="Arial"/>
                      <w:b/>
                      <w:color w:val="292929"/>
                      <w:sz w:val="20"/>
                      <w:szCs w:val="20"/>
                    </w:rPr>
                    <w:t> </w:t>
                  </w:r>
                  <w:hyperlink r:id="rId7" w:tooltip="Community Driven Brands" w:history="1">
                    <w:r w:rsidRPr="00685E54">
                      <w:rPr>
                        <w:rFonts w:ascii="Arial" w:eastAsiaTheme="minorHAnsi" w:hAnsi="Arial" w:cs="Arial"/>
                        <w:b/>
                        <w:sz w:val="20"/>
                        <w:szCs w:val="20"/>
                      </w:rPr>
                      <w:t>Community Driven Brands</w:t>
                    </w:r>
                  </w:hyperlink>
                  <w:r w:rsidRPr="00685E54">
                    <w:rPr>
                      <w:rFonts w:ascii="Arial" w:eastAsiaTheme="minorHAnsi" w:hAnsi="Arial" w:cs="Arial"/>
                      <w:b/>
                      <w:sz w:val="20"/>
                      <w:szCs w:val="20"/>
                    </w:rPr>
                    <w:t>, </w:t>
                  </w:r>
                  <w:hyperlink r:id="rId8" w:tooltip="Knowledge Driven Brands" w:history="1">
                    <w:r w:rsidRPr="00685E54">
                      <w:rPr>
                        <w:rFonts w:ascii="Arial" w:eastAsiaTheme="minorHAnsi" w:hAnsi="Arial" w:cs="Arial"/>
                        <w:b/>
                        <w:sz w:val="20"/>
                        <w:szCs w:val="20"/>
                      </w:rPr>
                      <w:t>Knowledge Driven Brands</w:t>
                    </w:r>
                  </w:hyperlink>
                  <w:r w:rsidRPr="00685E54">
                    <w:rPr>
                      <w:rFonts w:ascii="Arial" w:eastAsiaTheme="minorHAnsi" w:hAnsi="Arial" w:cs="Arial"/>
                      <w:b/>
                      <w:sz w:val="20"/>
                      <w:szCs w:val="20"/>
                    </w:rPr>
                    <w:t> and </w:t>
                  </w:r>
                  <w:hyperlink r:id="rId9" w:tooltip="Mission Driven Brands" w:history="1">
                    <w:r w:rsidRPr="00685E54">
                      <w:rPr>
                        <w:rFonts w:ascii="Arial" w:eastAsiaTheme="minorHAnsi" w:hAnsi="Arial" w:cs="Arial"/>
                        <w:b/>
                        <w:sz w:val="20"/>
                        <w:szCs w:val="20"/>
                      </w:rPr>
                      <w:t>Mission Driven Brands</w:t>
                    </w:r>
                  </w:hyperlink>
                  <w:r w:rsidRPr="00685E54">
                    <w:rPr>
                      <w:rFonts w:ascii="Arial" w:eastAsiaTheme="minorHAnsi" w:hAnsi="Arial" w:cs="Arial"/>
                      <w:b/>
                      <w:sz w:val="20"/>
                      <w:szCs w:val="20"/>
                    </w:rPr>
                    <w:t>. </w:t>
                  </w:r>
                  <w:r w:rsidRPr="00685E54">
                    <w:rPr>
                      <w:rFonts w:ascii="Arial" w:hAnsi="Arial" w:cs="Arial"/>
                      <w:b/>
                      <w:sz w:val="20"/>
                      <w:szCs w:val="20"/>
                      <w:lang w:val="en-GB"/>
                    </w:rPr>
                    <w:t xml:space="preserve"> He is the author of “Branding Like the Big Boys: How to Grab Market Share, Improve Margins and Increase Loyalty In Your Small Business”.</w:t>
                  </w:r>
                </w:p>
                <w:p w:rsidR="003B4300" w:rsidRDefault="003B4300"/>
              </w:txbxContent>
            </v:textbox>
          </v:shape>
        </w:pict>
      </w:r>
      <w:r w:rsidR="008C3282" w:rsidRPr="00546351">
        <w:rPr>
          <w:rFonts w:ascii="Arial" w:hAnsi="Arial" w:cs="Arial"/>
          <w:b/>
          <w:noProof/>
        </w:rPr>
        <w:drawing>
          <wp:inline distT="0" distB="0" distL="0" distR="0">
            <wp:extent cx="1311966" cy="1311966"/>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9932" cy="1309932"/>
                    </a:xfrm>
                    <a:prstGeom prst="rect">
                      <a:avLst/>
                    </a:prstGeom>
                    <a:noFill/>
                  </pic:spPr>
                </pic:pic>
              </a:graphicData>
            </a:graphic>
          </wp:inline>
        </w:drawing>
      </w:r>
    </w:p>
    <w:p w:rsidR="008C3282" w:rsidRPr="00546351" w:rsidRDefault="008C3282" w:rsidP="008C3282">
      <w:pPr>
        <w:spacing w:line="276" w:lineRule="auto"/>
        <w:ind w:left="1440" w:firstLine="720"/>
        <w:rPr>
          <w:rFonts w:ascii="Arial" w:hAnsi="Arial" w:cs="Arial"/>
          <w:b/>
        </w:rPr>
      </w:pPr>
    </w:p>
    <w:p w:rsidR="008C3282" w:rsidRPr="00546351" w:rsidRDefault="008C3282" w:rsidP="008C3282">
      <w:pPr>
        <w:spacing w:line="276" w:lineRule="auto"/>
        <w:rPr>
          <w:rFonts w:ascii="Arial" w:hAnsi="Arial" w:cs="Arial"/>
          <w:b/>
        </w:rPr>
      </w:pPr>
      <w:r w:rsidRPr="00546351">
        <w:rPr>
          <w:rFonts w:ascii="Arial" w:hAnsi="Arial" w:cs="Arial"/>
          <w:b/>
        </w:rPr>
        <w:t>11:30 a.m.</w:t>
      </w:r>
      <w:r w:rsidRPr="00546351">
        <w:rPr>
          <w:rFonts w:ascii="Arial" w:hAnsi="Arial" w:cs="Arial"/>
          <w:b/>
        </w:rPr>
        <w:tab/>
        <w:t xml:space="preserve">Lunch </w:t>
      </w:r>
    </w:p>
    <w:p w:rsidR="0050794E" w:rsidRPr="00546351" w:rsidRDefault="008C3282" w:rsidP="008C3282">
      <w:pPr>
        <w:spacing w:line="276" w:lineRule="auto"/>
        <w:rPr>
          <w:rFonts w:ascii="Arial" w:hAnsi="Arial" w:cs="Arial"/>
          <w:b/>
        </w:rPr>
      </w:pPr>
      <w:r w:rsidRPr="00546351">
        <w:rPr>
          <w:rFonts w:ascii="Arial" w:hAnsi="Arial" w:cs="Arial"/>
          <w:b/>
        </w:rPr>
        <w:t xml:space="preserve">12:15 p.m.  </w:t>
      </w:r>
      <w:r w:rsidRPr="00546351">
        <w:rPr>
          <w:rFonts w:ascii="Arial" w:hAnsi="Arial" w:cs="Arial"/>
          <w:b/>
        </w:rPr>
        <w:tab/>
        <w:t>Working groups for two Arkansas communities</w:t>
      </w:r>
      <w:r w:rsidR="0050794E" w:rsidRPr="00546351">
        <w:rPr>
          <w:rFonts w:ascii="Arial" w:hAnsi="Arial" w:cs="Arial"/>
          <w:b/>
        </w:rPr>
        <w:t>, facilitated by Martin Thoma</w:t>
      </w:r>
    </w:p>
    <w:p w:rsidR="0050794E" w:rsidRPr="00546351" w:rsidRDefault="0050794E" w:rsidP="0050794E">
      <w:pPr>
        <w:spacing w:line="276" w:lineRule="auto"/>
        <w:ind w:left="1440" w:firstLine="720"/>
        <w:rPr>
          <w:rFonts w:ascii="Arial" w:hAnsi="Arial" w:cs="Arial"/>
          <w:b/>
        </w:rPr>
      </w:pPr>
      <w:r w:rsidRPr="00546351">
        <w:rPr>
          <w:rFonts w:ascii="Arial" w:hAnsi="Arial" w:cs="Arial"/>
          <w:b/>
        </w:rPr>
        <w:t>and Chip Culpepper, Principal, Mangan Holcomb Partners</w:t>
      </w:r>
      <w:r w:rsidR="008C3282" w:rsidRPr="00546351">
        <w:rPr>
          <w:rFonts w:ascii="Arial" w:hAnsi="Arial" w:cs="Arial"/>
          <w:b/>
        </w:rPr>
        <w:t xml:space="preserve"> </w:t>
      </w:r>
    </w:p>
    <w:p w:rsidR="0050794E" w:rsidRPr="00546351" w:rsidRDefault="00E057FC" w:rsidP="0050794E">
      <w:pPr>
        <w:spacing w:line="276" w:lineRule="auto"/>
        <w:ind w:left="1440" w:firstLine="720"/>
        <w:rPr>
          <w:rFonts w:ascii="Arial" w:hAnsi="Arial" w:cs="Arial"/>
          <w:b/>
        </w:rPr>
      </w:pPr>
      <w:r>
        <w:rPr>
          <w:rFonts w:ascii="Arial" w:hAnsi="Arial" w:cs="Arial"/>
          <w:b/>
          <w:noProof/>
        </w:rPr>
        <w:pict>
          <v:shape id="_x0000_s1027" type="#_x0000_t202" style="position:absolute;left:0;text-align:left;margin-left:220.7pt;margin-top:8.5pt;width:267.95pt;height:102.0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">
            <v:textbox>
              <w:txbxContent>
                <w:p w:rsidR="00546351" w:rsidRPr="00546351" w:rsidRDefault="00546351" w:rsidP="00546351">
                  <w:pPr>
                    <w:pStyle w:val="NormalWeb"/>
                    <w:rPr>
                      <w:rFonts w:ascii="Arial" w:hAnsi="Arial" w:cs="Arial"/>
                      <w:b/>
                      <w:sz w:val="20"/>
                      <w:szCs w:val="20"/>
                    </w:rPr>
                  </w:pPr>
                  <w:r w:rsidRPr="00546351">
                    <w:rPr>
                      <w:rFonts w:ascii="Arial" w:hAnsi="Arial" w:cs="Arial"/>
                      <w:b/>
                      <w:sz w:val="20"/>
                      <w:szCs w:val="20"/>
                    </w:rPr>
                    <w:t>With 23 years of experience, Chip serves as chief creative officer</w:t>
                  </w:r>
                  <w:r w:rsidR="009B1DA3">
                    <w:rPr>
                      <w:rFonts w:ascii="Arial" w:hAnsi="Arial" w:cs="Arial"/>
                      <w:b/>
                      <w:sz w:val="20"/>
                      <w:szCs w:val="20"/>
                    </w:rPr>
                    <w:t xml:space="preserve"> of </w:t>
                  </w:r>
                  <w:proofErr w:type="spellStart"/>
                  <w:r w:rsidR="009B1DA3">
                    <w:rPr>
                      <w:rFonts w:ascii="Arial" w:hAnsi="Arial" w:cs="Arial"/>
                      <w:b/>
                      <w:sz w:val="20"/>
                      <w:szCs w:val="20"/>
                    </w:rPr>
                    <w:t>Mangan</w:t>
                  </w:r>
                  <w:proofErr w:type="spellEnd"/>
                  <w:r w:rsidR="009B1DA3">
                    <w:rPr>
                      <w:rFonts w:ascii="Arial" w:hAnsi="Arial" w:cs="Arial"/>
                      <w:b/>
                      <w:sz w:val="20"/>
                      <w:szCs w:val="20"/>
                    </w:rPr>
                    <w:t xml:space="preserve"> Holcomb Partners</w:t>
                  </w:r>
                  <w:r w:rsidRPr="00546351">
                    <w:rPr>
                      <w:rFonts w:ascii="Arial" w:hAnsi="Arial" w:cs="Arial"/>
                      <w:b/>
                      <w:sz w:val="20"/>
                      <w:szCs w:val="20"/>
                    </w:rPr>
                    <w:t xml:space="preserve">. He guides the company in strategic communications, and his creative leadership can be seen in almost every client’s campaign. He has received numerous regional and national awards, including top awards from the American Advertising Federation and national Healthcare Advertising Awards. </w:t>
                  </w:r>
                </w:p>
                <w:p w:rsidR="00546351" w:rsidRDefault="00546351" w:rsidP="00546351"/>
                <w:p w:rsidR="0050794E" w:rsidRDefault="0050794E"/>
              </w:txbxContent>
            </v:textbox>
          </v:shape>
        </w:pict>
      </w:r>
      <w:r w:rsidR="000B3B2B">
        <w:rPr>
          <w:rFonts w:ascii="Arial" w:hAnsi="Arial" w:cs="Arial"/>
          <w:b/>
          <w:noProof/>
        </w:rPr>
        <w:drawing>
          <wp:inline distT="0" distB="0" distL="0" distR="0">
            <wp:extent cx="1274445" cy="1786255"/>
            <wp:effectExtent l="0" t="0" r="1905"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4445" cy="1786255"/>
                    </a:xfrm>
                    <a:prstGeom prst="rect">
                      <a:avLst/>
                    </a:prstGeom>
                    <a:noFill/>
                  </pic:spPr>
                </pic:pic>
              </a:graphicData>
            </a:graphic>
          </wp:inline>
        </w:drawing>
      </w:r>
    </w:p>
    <w:p w:rsidR="008C3282" w:rsidRPr="00546351" w:rsidRDefault="008C3282" w:rsidP="00546351">
      <w:pPr>
        <w:spacing w:line="276" w:lineRule="auto"/>
        <w:ind w:left="720" w:firstLine="720"/>
        <w:rPr>
          <w:rFonts w:ascii="Arial" w:hAnsi="Arial" w:cs="Arial"/>
          <w:b/>
        </w:rPr>
      </w:pPr>
      <w:r w:rsidRPr="00546351">
        <w:rPr>
          <w:rFonts w:ascii="Arial" w:hAnsi="Arial" w:cs="Arial"/>
          <w:b/>
        </w:rPr>
        <w:t>Claim to fame and existing brands</w:t>
      </w:r>
    </w:p>
    <w:p w:rsidR="008C3282" w:rsidRPr="00546351" w:rsidRDefault="008C3282" w:rsidP="008C3282">
      <w:pPr>
        <w:numPr>
          <w:ilvl w:val="0"/>
          <w:numId w:val="15"/>
        </w:numPr>
        <w:spacing w:after="200" w:line="276" w:lineRule="auto"/>
        <w:contextualSpacing/>
        <w:rPr>
          <w:rFonts w:ascii="Arial" w:hAnsi="Arial" w:cs="Arial"/>
          <w:b/>
        </w:rPr>
      </w:pPr>
      <w:r w:rsidRPr="00546351">
        <w:rPr>
          <w:rFonts w:ascii="Arial" w:hAnsi="Arial" w:cs="Arial"/>
          <w:b/>
        </w:rPr>
        <w:t>Communities report on their fact-finding</w:t>
      </w:r>
    </w:p>
    <w:p w:rsidR="008C3282" w:rsidRPr="00546351" w:rsidRDefault="008C3282" w:rsidP="008C3282">
      <w:pPr>
        <w:numPr>
          <w:ilvl w:val="0"/>
          <w:numId w:val="14"/>
        </w:numPr>
        <w:spacing w:after="200" w:line="276" w:lineRule="auto"/>
        <w:contextualSpacing/>
        <w:rPr>
          <w:rFonts w:ascii="Arial" w:hAnsi="Arial" w:cs="Arial"/>
          <w:b/>
        </w:rPr>
      </w:pPr>
      <w:r w:rsidRPr="00546351">
        <w:rPr>
          <w:rFonts w:ascii="Arial" w:hAnsi="Arial" w:cs="Arial"/>
          <w:b/>
        </w:rPr>
        <w:t>branding survey to find out how each community is perceived through the eyes of a visitor/tourist, resident, potential investor</w:t>
      </w:r>
    </w:p>
    <w:p w:rsidR="008C3282" w:rsidRPr="00546351" w:rsidRDefault="008C3282" w:rsidP="008C3282">
      <w:pPr>
        <w:numPr>
          <w:ilvl w:val="0"/>
          <w:numId w:val="14"/>
        </w:numPr>
        <w:spacing w:after="200" w:line="276" w:lineRule="auto"/>
        <w:contextualSpacing/>
        <w:rPr>
          <w:rFonts w:ascii="Arial" w:hAnsi="Arial" w:cs="Arial"/>
          <w:b/>
        </w:rPr>
      </w:pPr>
      <w:r w:rsidRPr="00546351">
        <w:rPr>
          <w:rFonts w:ascii="Arial" w:hAnsi="Arial" w:cs="Arial"/>
          <w:b/>
        </w:rPr>
        <w:t>strengths and assets</w:t>
      </w:r>
    </w:p>
    <w:p w:rsidR="008C3282" w:rsidRPr="00546351" w:rsidRDefault="008C3282" w:rsidP="008C3282">
      <w:pPr>
        <w:numPr>
          <w:ilvl w:val="0"/>
          <w:numId w:val="14"/>
        </w:numPr>
        <w:spacing w:after="200" w:line="276" w:lineRule="auto"/>
        <w:contextualSpacing/>
        <w:rPr>
          <w:rFonts w:ascii="Arial" w:hAnsi="Arial" w:cs="Arial"/>
          <w:b/>
        </w:rPr>
      </w:pPr>
      <w:r w:rsidRPr="00546351">
        <w:rPr>
          <w:rFonts w:ascii="Arial" w:hAnsi="Arial" w:cs="Arial"/>
          <w:b/>
        </w:rPr>
        <w:t>baseline of data – population, businesses, etc.</w:t>
      </w:r>
    </w:p>
    <w:p w:rsidR="008C3282" w:rsidRPr="00546351" w:rsidRDefault="008C3282" w:rsidP="008C3282">
      <w:pPr>
        <w:numPr>
          <w:ilvl w:val="0"/>
          <w:numId w:val="15"/>
        </w:numPr>
        <w:spacing w:after="200" w:line="276" w:lineRule="auto"/>
        <w:contextualSpacing/>
        <w:rPr>
          <w:rFonts w:ascii="Arial" w:hAnsi="Arial" w:cs="Arial"/>
          <w:b/>
        </w:rPr>
      </w:pPr>
      <w:r w:rsidRPr="00546351">
        <w:rPr>
          <w:rFonts w:ascii="Arial" w:hAnsi="Arial" w:cs="Arial"/>
          <w:b/>
        </w:rPr>
        <w:t xml:space="preserve">Identify your target markets </w:t>
      </w:r>
    </w:p>
    <w:p w:rsidR="008C3282" w:rsidRPr="00546351" w:rsidRDefault="008C3282" w:rsidP="008C3282">
      <w:pPr>
        <w:numPr>
          <w:ilvl w:val="0"/>
          <w:numId w:val="15"/>
        </w:numPr>
        <w:spacing w:after="200" w:line="276" w:lineRule="auto"/>
        <w:contextualSpacing/>
        <w:rPr>
          <w:rFonts w:ascii="Arial" w:hAnsi="Arial" w:cs="Arial"/>
          <w:b/>
        </w:rPr>
      </w:pPr>
      <w:r w:rsidRPr="00546351">
        <w:rPr>
          <w:rFonts w:ascii="Arial" w:hAnsi="Arial" w:cs="Arial"/>
          <w:b/>
        </w:rPr>
        <w:t>Filtering process to identify high potential themes</w:t>
      </w:r>
    </w:p>
    <w:p w:rsidR="008C3282" w:rsidRPr="00546351" w:rsidRDefault="008C3282" w:rsidP="008C3282">
      <w:pPr>
        <w:spacing w:line="276" w:lineRule="auto"/>
        <w:rPr>
          <w:rFonts w:ascii="Arial" w:hAnsi="Arial" w:cs="Arial"/>
          <w:b/>
        </w:rPr>
      </w:pPr>
      <w:r w:rsidRPr="00546351">
        <w:rPr>
          <w:rFonts w:ascii="Arial" w:hAnsi="Arial" w:cs="Arial"/>
          <w:b/>
        </w:rPr>
        <w:t>2 p.m.</w:t>
      </w:r>
      <w:r w:rsidRPr="00546351">
        <w:rPr>
          <w:rFonts w:ascii="Arial" w:hAnsi="Arial" w:cs="Arial"/>
          <w:b/>
        </w:rPr>
        <w:tab/>
      </w:r>
      <w:r w:rsidRPr="00546351">
        <w:rPr>
          <w:rFonts w:ascii="Arial" w:hAnsi="Arial" w:cs="Arial"/>
          <w:b/>
        </w:rPr>
        <w:tab/>
        <w:t>Break</w:t>
      </w:r>
    </w:p>
    <w:p w:rsidR="008C3282" w:rsidRPr="00546351" w:rsidRDefault="008C3282" w:rsidP="008C3282">
      <w:pPr>
        <w:spacing w:line="276" w:lineRule="auto"/>
        <w:rPr>
          <w:rFonts w:ascii="Arial" w:hAnsi="Arial" w:cs="Arial"/>
          <w:b/>
        </w:rPr>
      </w:pPr>
      <w:r w:rsidRPr="00546351">
        <w:rPr>
          <w:rFonts w:ascii="Arial" w:hAnsi="Arial" w:cs="Arial"/>
          <w:b/>
        </w:rPr>
        <w:t>2:15 p.m.</w:t>
      </w:r>
      <w:r w:rsidRPr="00546351">
        <w:rPr>
          <w:rFonts w:ascii="Arial" w:hAnsi="Arial" w:cs="Arial"/>
          <w:b/>
        </w:rPr>
        <w:tab/>
        <w:t>4) Run these differentiating ideas through the feasibility test</w:t>
      </w:r>
    </w:p>
    <w:p w:rsidR="008C3282" w:rsidRPr="00546351" w:rsidRDefault="008C3282" w:rsidP="008C3282">
      <w:pPr>
        <w:numPr>
          <w:ilvl w:val="0"/>
          <w:numId w:val="16"/>
        </w:numPr>
        <w:spacing w:after="200" w:line="276" w:lineRule="auto"/>
        <w:contextualSpacing/>
        <w:rPr>
          <w:rFonts w:ascii="Arial" w:hAnsi="Arial" w:cs="Arial"/>
          <w:b/>
        </w:rPr>
      </w:pPr>
      <w:r w:rsidRPr="00546351">
        <w:rPr>
          <w:rFonts w:ascii="Arial" w:hAnsi="Arial" w:cs="Arial"/>
          <w:b/>
        </w:rPr>
        <w:t>Write the brand promise – your brand story.</w:t>
      </w:r>
    </w:p>
    <w:p w:rsidR="008C3282" w:rsidRPr="00546351" w:rsidRDefault="008C3282" w:rsidP="008C3282">
      <w:pPr>
        <w:numPr>
          <w:ilvl w:val="0"/>
          <w:numId w:val="16"/>
        </w:numPr>
        <w:spacing w:after="200" w:line="276" w:lineRule="auto"/>
        <w:contextualSpacing/>
        <w:rPr>
          <w:rFonts w:ascii="Arial" w:hAnsi="Arial" w:cs="Arial"/>
          <w:b/>
        </w:rPr>
      </w:pPr>
      <w:r w:rsidRPr="00546351">
        <w:rPr>
          <w:rFonts w:ascii="Arial" w:hAnsi="Arial" w:cs="Arial"/>
          <w:b/>
        </w:rPr>
        <w:t>Describe with your desired brand – what you want to be known for in 10 years, and your brand promise – how you will deliver on that promise.</w:t>
      </w:r>
    </w:p>
    <w:p w:rsidR="008C3282" w:rsidRPr="00546351" w:rsidRDefault="008C3282" w:rsidP="008C3282">
      <w:pPr>
        <w:numPr>
          <w:ilvl w:val="0"/>
          <w:numId w:val="16"/>
        </w:numPr>
        <w:spacing w:after="200" w:line="276" w:lineRule="auto"/>
        <w:contextualSpacing/>
        <w:rPr>
          <w:rFonts w:ascii="Arial" w:hAnsi="Arial" w:cs="Arial"/>
          <w:b/>
        </w:rPr>
      </w:pPr>
      <w:r w:rsidRPr="00546351">
        <w:rPr>
          <w:rFonts w:ascii="Arial" w:hAnsi="Arial" w:cs="Arial"/>
          <w:b/>
        </w:rPr>
        <w:t>Create the look and feel of the brand – this is the logo and slogan</w:t>
      </w:r>
    </w:p>
    <w:p w:rsidR="008C3282" w:rsidRDefault="008C3282" w:rsidP="008C3282">
      <w:pPr>
        <w:numPr>
          <w:ilvl w:val="0"/>
          <w:numId w:val="16"/>
        </w:numPr>
        <w:spacing w:after="200" w:line="276" w:lineRule="auto"/>
        <w:contextualSpacing/>
        <w:rPr>
          <w:rFonts w:ascii="Arial" w:hAnsi="Arial" w:cs="Arial"/>
          <w:b/>
        </w:rPr>
      </w:pPr>
      <w:r w:rsidRPr="00546351">
        <w:rPr>
          <w:rFonts w:ascii="Arial" w:hAnsi="Arial" w:cs="Arial"/>
          <w:b/>
        </w:rPr>
        <w:t>Develop the brand product bank and action plan</w:t>
      </w:r>
    </w:p>
    <w:p w:rsidR="00EC3640" w:rsidRDefault="00EC3640" w:rsidP="00EC3640">
      <w:pPr>
        <w:spacing w:after="200" w:line="276" w:lineRule="auto"/>
        <w:contextualSpacing/>
        <w:rPr>
          <w:rFonts w:ascii="Arial" w:hAnsi="Arial" w:cs="Arial"/>
          <w:b/>
        </w:rPr>
      </w:pPr>
      <w:r>
        <w:rPr>
          <w:rFonts w:ascii="Arial" w:hAnsi="Arial" w:cs="Arial"/>
          <w:b/>
        </w:rPr>
        <w:lastRenderedPageBreak/>
        <w:t>3:30 p.m.</w:t>
      </w:r>
      <w:r>
        <w:rPr>
          <w:rFonts w:ascii="Arial" w:hAnsi="Arial" w:cs="Arial"/>
          <w:b/>
        </w:rPr>
        <w:tab/>
      </w:r>
      <w:r w:rsidR="003402CC">
        <w:rPr>
          <w:rFonts w:ascii="Arial" w:hAnsi="Arial" w:cs="Arial"/>
          <w:b/>
        </w:rPr>
        <w:t xml:space="preserve">Funding and financing your product – </w:t>
      </w:r>
      <w:r>
        <w:rPr>
          <w:rFonts w:ascii="Arial" w:hAnsi="Arial" w:cs="Arial"/>
          <w:b/>
        </w:rPr>
        <w:t xml:space="preserve">Steve Mosher, </w:t>
      </w:r>
      <w:r w:rsidR="003402CC">
        <w:rPr>
          <w:rFonts w:ascii="Arial" w:hAnsi="Arial" w:cs="Arial"/>
          <w:b/>
        </w:rPr>
        <w:t>USDA Rural</w:t>
      </w:r>
    </w:p>
    <w:p w:rsidR="003402CC" w:rsidRDefault="003402CC" w:rsidP="00EC3640">
      <w:pPr>
        <w:spacing w:after="200" w:line="276" w:lineRule="auto"/>
        <w:ind w:left="1440" w:firstLine="720"/>
        <w:contextualSpacing/>
        <w:rPr>
          <w:rFonts w:ascii="Arial" w:hAnsi="Arial" w:cs="Arial"/>
          <w:b/>
        </w:rPr>
      </w:pPr>
      <w:r>
        <w:rPr>
          <w:rFonts w:ascii="Arial" w:hAnsi="Arial" w:cs="Arial"/>
          <w:b/>
        </w:rPr>
        <w:t xml:space="preserve">Development </w:t>
      </w:r>
    </w:p>
    <w:p w:rsidR="00EC3640" w:rsidRPr="00546351" w:rsidRDefault="00EC3640" w:rsidP="00EC3640">
      <w:pPr>
        <w:spacing w:after="200" w:line="276" w:lineRule="auto"/>
        <w:contextualSpacing/>
        <w:rPr>
          <w:rFonts w:ascii="Arial" w:hAnsi="Arial" w:cs="Arial"/>
          <w:b/>
        </w:rPr>
      </w:pPr>
      <w:r>
        <w:rPr>
          <w:rFonts w:ascii="Arial" w:hAnsi="Arial" w:cs="Arial"/>
          <w:b/>
        </w:rPr>
        <w:t>3:45 p.m.</w:t>
      </w:r>
      <w:r>
        <w:rPr>
          <w:rFonts w:ascii="Arial" w:hAnsi="Arial" w:cs="Arial"/>
          <w:b/>
        </w:rPr>
        <w:tab/>
        <w:t>Next Steps</w:t>
      </w:r>
    </w:p>
    <w:p w:rsidR="008C3282" w:rsidRPr="00546351" w:rsidRDefault="008C3282" w:rsidP="008C3282">
      <w:pPr>
        <w:spacing w:line="360" w:lineRule="auto"/>
        <w:rPr>
          <w:rFonts w:ascii="Arial" w:hAnsi="Arial" w:cs="Arial"/>
          <w:b/>
        </w:rPr>
      </w:pPr>
      <w:r w:rsidRPr="00546351">
        <w:rPr>
          <w:rFonts w:ascii="Arial" w:hAnsi="Arial" w:cs="Arial"/>
          <w:b/>
        </w:rPr>
        <w:t>4 p.m.</w:t>
      </w:r>
      <w:r w:rsidRPr="00546351">
        <w:rPr>
          <w:rFonts w:ascii="Arial" w:hAnsi="Arial" w:cs="Arial"/>
          <w:b/>
        </w:rPr>
        <w:tab/>
      </w:r>
      <w:r w:rsidRPr="00546351">
        <w:rPr>
          <w:rFonts w:ascii="Arial" w:hAnsi="Arial" w:cs="Arial"/>
          <w:b/>
        </w:rPr>
        <w:tab/>
        <w:t>Wrap up and adjourn</w:t>
      </w:r>
    </w:p>
    <w:p w:rsidR="008C3282" w:rsidRPr="00546351" w:rsidRDefault="008C3282" w:rsidP="008C3282">
      <w:pPr>
        <w:spacing w:line="360" w:lineRule="auto"/>
        <w:rPr>
          <w:rFonts w:ascii="Arial" w:hAnsi="Arial" w:cs="Arial"/>
          <w:b/>
        </w:rPr>
      </w:pPr>
    </w:p>
    <w:p w:rsidR="006132C7" w:rsidRPr="00FD7572" w:rsidRDefault="006132C7" w:rsidP="006132C7">
      <w:pPr>
        <w:jc w:val="center"/>
        <w:rPr>
          <w:rFonts w:ascii="Arial" w:hAnsi="Arial" w:cs="Arial"/>
          <w:b/>
          <w:sz w:val="40"/>
          <w:szCs w:val="40"/>
        </w:rPr>
      </w:pPr>
      <w:r w:rsidRPr="00FD7572">
        <w:rPr>
          <w:rFonts w:ascii="Arial" w:hAnsi="Arial" w:cs="Arial"/>
          <w:b/>
          <w:sz w:val="40"/>
          <w:szCs w:val="40"/>
        </w:rPr>
        <w:t>2015 Breakthrough Solutions Conference</w:t>
      </w:r>
    </w:p>
    <w:p w:rsidR="00FD7572" w:rsidRDefault="00FD7572" w:rsidP="008C3282">
      <w:pPr>
        <w:jc w:val="center"/>
        <w:rPr>
          <w:rFonts w:ascii="Arial" w:hAnsi="Arial" w:cs="Arial"/>
          <w:b/>
          <w:bCs/>
          <w:sz w:val="32"/>
          <w:szCs w:val="32"/>
        </w:rPr>
      </w:pPr>
    </w:p>
    <w:p w:rsidR="003825A0" w:rsidRDefault="008C3282" w:rsidP="008C3282">
      <w:pPr>
        <w:jc w:val="center"/>
        <w:rPr>
          <w:rFonts w:ascii="Arial" w:hAnsi="Arial" w:cs="Arial"/>
          <w:b/>
          <w:bCs/>
          <w:sz w:val="32"/>
          <w:szCs w:val="32"/>
        </w:rPr>
      </w:pPr>
      <w:r w:rsidRPr="00546351">
        <w:rPr>
          <w:rFonts w:ascii="Arial" w:hAnsi="Arial" w:cs="Arial"/>
          <w:b/>
          <w:bCs/>
          <w:sz w:val="32"/>
          <w:szCs w:val="32"/>
        </w:rPr>
        <w:t xml:space="preserve">Building Your Community’s Future </w:t>
      </w:r>
      <w:proofErr w:type="gramStart"/>
      <w:r w:rsidRPr="00546351">
        <w:rPr>
          <w:rFonts w:ascii="Arial" w:hAnsi="Arial" w:cs="Arial"/>
          <w:b/>
          <w:bCs/>
          <w:sz w:val="32"/>
          <w:szCs w:val="32"/>
        </w:rPr>
        <w:t>Through</w:t>
      </w:r>
      <w:proofErr w:type="gramEnd"/>
      <w:r w:rsidR="003825A0">
        <w:rPr>
          <w:rFonts w:ascii="Arial" w:hAnsi="Arial" w:cs="Arial"/>
          <w:b/>
          <w:bCs/>
          <w:sz w:val="32"/>
          <w:szCs w:val="32"/>
        </w:rPr>
        <w:t xml:space="preserve"> </w:t>
      </w:r>
      <w:r w:rsidRPr="00546351">
        <w:rPr>
          <w:rFonts w:ascii="Arial" w:hAnsi="Arial" w:cs="Arial"/>
          <w:b/>
          <w:bCs/>
          <w:sz w:val="32"/>
          <w:szCs w:val="32"/>
        </w:rPr>
        <w:t xml:space="preserve">Fresh </w:t>
      </w:r>
    </w:p>
    <w:p w:rsidR="008C3282" w:rsidRPr="00546351" w:rsidRDefault="008C3282" w:rsidP="008C3282">
      <w:pPr>
        <w:jc w:val="center"/>
        <w:rPr>
          <w:rFonts w:ascii="Arial" w:hAnsi="Arial" w:cs="Arial"/>
          <w:b/>
          <w:bCs/>
          <w:sz w:val="32"/>
          <w:szCs w:val="32"/>
        </w:rPr>
      </w:pPr>
      <w:r w:rsidRPr="00546351">
        <w:rPr>
          <w:rFonts w:ascii="Arial" w:hAnsi="Arial" w:cs="Arial"/>
          <w:b/>
          <w:bCs/>
          <w:sz w:val="32"/>
          <w:szCs w:val="32"/>
        </w:rPr>
        <w:t>Thinking and Bold Action</w:t>
      </w:r>
    </w:p>
    <w:p w:rsidR="00116ABA" w:rsidRPr="00546351" w:rsidRDefault="00116ABA" w:rsidP="00116ABA">
      <w:pPr>
        <w:spacing w:line="276" w:lineRule="auto"/>
        <w:rPr>
          <w:rFonts w:ascii="Arial" w:hAnsi="Arial" w:cs="Arial"/>
          <w:sz w:val="22"/>
        </w:rPr>
      </w:pPr>
    </w:p>
    <w:p w:rsidR="004D0E14" w:rsidRPr="00546351" w:rsidRDefault="004D0E14" w:rsidP="004D0E14">
      <w:pPr>
        <w:jc w:val="center"/>
        <w:rPr>
          <w:rFonts w:ascii="Arial" w:hAnsi="Arial" w:cs="Arial"/>
          <w:b/>
          <w:sz w:val="32"/>
          <w:szCs w:val="32"/>
        </w:rPr>
      </w:pPr>
      <w:r w:rsidRPr="00546351">
        <w:rPr>
          <w:rFonts w:ascii="Arial" w:hAnsi="Arial" w:cs="Arial"/>
          <w:b/>
          <w:sz w:val="32"/>
          <w:szCs w:val="32"/>
        </w:rPr>
        <w:t>Agenda</w:t>
      </w:r>
    </w:p>
    <w:p w:rsidR="003F1846" w:rsidRDefault="003F1846" w:rsidP="004D0E14">
      <w:pPr>
        <w:rPr>
          <w:rFonts w:ascii="Arial" w:hAnsi="Arial" w:cs="Arial"/>
          <w:b/>
          <w:u w:val="single"/>
        </w:rPr>
      </w:pPr>
    </w:p>
    <w:p w:rsidR="00466A93" w:rsidRPr="00546351" w:rsidRDefault="00466A93" w:rsidP="00466A93">
      <w:pPr>
        <w:rPr>
          <w:rFonts w:ascii="Arial" w:hAnsi="Arial" w:cs="Arial"/>
          <w:b/>
          <w:i/>
          <w:sz w:val="22"/>
          <w:szCs w:val="22"/>
        </w:rPr>
      </w:pPr>
      <w:r>
        <w:rPr>
          <w:rFonts w:ascii="Arial" w:hAnsi="Arial" w:cs="Arial"/>
          <w:b/>
          <w:i/>
          <w:sz w:val="22"/>
          <w:szCs w:val="22"/>
        </w:rPr>
        <w:t>Thursday</w:t>
      </w:r>
      <w:r w:rsidRPr="00546351">
        <w:rPr>
          <w:rFonts w:ascii="Arial" w:hAnsi="Arial" w:cs="Arial"/>
          <w:b/>
          <w:i/>
          <w:sz w:val="22"/>
          <w:szCs w:val="22"/>
        </w:rPr>
        <w:t xml:space="preserve">, June </w:t>
      </w:r>
      <w:r>
        <w:rPr>
          <w:rFonts w:ascii="Arial" w:hAnsi="Arial" w:cs="Arial"/>
          <w:b/>
          <w:i/>
          <w:sz w:val="22"/>
          <w:szCs w:val="22"/>
        </w:rPr>
        <w:t>4</w:t>
      </w:r>
    </w:p>
    <w:p w:rsidR="00466A93" w:rsidRPr="00546351" w:rsidRDefault="00466A93" w:rsidP="00466A93">
      <w:pPr>
        <w:rPr>
          <w:rFonts w:ascii="Arial" w:hAnsi="Arial" w:cs="Arial"/>
          <w:b/>
          <w:u w:val="single"/>
        </w:rPr>
      </w:pPr>
      <w:r w:rsidRPr="00546351">
        <w:rPr>
          <w:rFonts w:ascii="Arial" w:hAnsi="Arial" w:cs="Arial"/>
          <w:b/>
          <w:i/>
          <w:sz w:val="22"/>
          <w:szCs w:val="22"/>
        </w:rPr>
        <w:t>Wyndham Riverfront Hotel, North Little Rock</w:t>
      </w:r>
    </w:p>
    <w:p w:rsidR="00466A93" w:rsidRDefault="00466A93" w:rsidP="004D0E14">
      <w:pPr>
        <w:rPr>
          <w:rFonts w:ascii="Arial" w:hAnsi="Arial" w:cs="Arial"/>
          <w:b/>
          <w:sz w:val="22"/>
          <w:szCs w:val="22"/>
          <w:u w:val="single"/>
        </w:rPr>
      </w:pPr>
    </w:p>
    <w:p w:rsidR="004D0E14" w:rsidRPr="00546351" w:rsidRDefault="004D0E14" w:rsidP="004D0E14">
      <w:pPr>
        <w:rPr>
          <w:rFonts w:ascii="Arial" w:hAnsi="Arial" w:cs="Arial"/>
          <w:b/>
          <w:sz w:val="22"/>
          <w:szCs w:val="22"/>
          <w:u w:val="single"/>
        </w:rPr>
      </w:pPr>
      <w:r w:rsidRPr="00546351">
        <w:rPr>
          <w:rFonts w:ascii="Arial" w:hAnsi="Arial" w:cs="Arial"/>
          <w:b/>
          <w:sz w:val="22"/>
          <w:szCs w:val="22"/>
          <w:u w:val="single"/>
        </w:rPr>
        <w:t xml:space="preserve">Overall Purpose </w:t>
      </w:r>
      <w:r w:rsidR="007D3814" w:rsidRPr="00546351">
        <w:rPr>
          <w:rFonts w:ascii="Arial" w:hAnsi="Arial" w:cs="Arial"/>
          <w:b/>
          <w:sz w:val="22"/>
          <w:szCs w:val="22"/>
          <w:u w:val="single"/>
        </w:rPr>
        <w:t>of the Co</w:t>
      </w:r>
      <w:r w:rsidRPr="00546351">
        <w:rPr>
          <w:rFonts w:ascii="Arial" w:hAnsi="Arial" w:cs="Arial"/>
          <w:b/>
          <w:sz w:val="22"/>
          <w:szCs w:val="22"/>
          <w:u w:val="single"/>
        </w:rPr>
        <w:t>nference:</w:t>
      </w:r>
    </w:p>
    <w:p w:rsidR="00E82AAC" w:rsidRPr="00546351" w:rsidRDefault="004D0E14" w:rsidP="00E82AAC">
      <w:pPr>
        <w:rPr>
          <w:rFonts w:ascii="Arial" w:hAnsi="Arial" w:cs="Arial"/>
          <w:b/>
          <w:sz w:val="22"/>
          <w:szCs w:val="22"/>
        </w:rPr>
      </w:pPr>
      <w:r w:rsidRPr="00546351">
        <w:rPr>
          <w:rFonts w:ascii="Arial" w:hAnsi="Arial" w:cs="Arial"/>
          <w:b/>
          <w:sz w:val="22"/>
          <w:szCs w:val="22"/>
        </w:rPr>
        <w:t xml:space="preserve">To provide community and regional leaders with insights, tools, </w:t>
      </w:r>
      <w:r w:rsidR="00A92B42" w:rsidRPr="00546351">
        <w:rPr>
          <w:rFonts w:ascii="Arial" w:hAnsi="Arial" w:cs="Arial"/>
          <w:b/>
          <w:sz w:val="22"/>
          <w:szCs w:val="22"/>
        </w:rPr>
        <w:t xml:space="preserve">and </w:t>
      </w:r>
      <w:r w:rsidRPr="00546351">
        <w:rPr>
          <w:rFonts w:ascii="Arial" w:hAnsi="Arial" w:cs="Arial"/>
          <w:b/>
          <w:sz w:val="22"/>
          <w:szCs w:val="22"/>
        </w:rPr>
        <w:t>solutions</w:t>
      </w:r>
      <w:r w:rsidR="00E82AAC" w:rsidRPr="00546351">
        <w:rPr>
          <w:rFonts w:ascii="Arial" w:hAnsi="Arial" w:cs="Arial"/>
          <w:b/>
          <w:sz w:val="22"/>
          <w:szCs w:val="22"/>
        </w:rPr>
        <w:t xml:space="preserve"> </w:t>
      </w:r>
      <w:r w:rsidR="00A92B42" w:rsidRPr="00546351">
        <w:rPr>
          <w:rFonts w:ascii="Arial" w:hAnsi="Arial" w:cs="Arial"/>
          <w:b/>
          <w:sz w:val="22"/>
          <w:szCs w:val="22"/>
        </w:rPr>
        <w:t>that th</w:t>
      </w:r>
      <w:r w:rsidRPr="00546351">
        <w:rPr>
          <w:rFonts w:ascii="Arial" w:hAnsi="Arial" w:cs="Arial"/>
          <w:b/>
          <w:sz w:val="22"/>
          <w:szCs w:val="22"/>
        </w:rPr>
        <w:t>ey</w:t>
      </w:r>
    </w:p>
    <w:p w:rsidR="004D0E14" w:rsidRPr="00546351" w:rsidRDefault="004D0E14" w:rsidP="00E82AAC">
      <w:pPr>
        <w:ind w:firstLine="720"/>
        <w:rPr>
          <w:rFonts w:ascii="Arial" w:hAnsi="Arial" w:cs="Arial"/>
          <w:b/>
          <w:sz w:val="22"/>
          <w:szCs w:val="22"/>
          <w:u w:val="single"/>
        </w:rPr>
      </w:pPr>
      <w:r w:rsidRPr="00546351">
        <w:rPr>
          <w:rFonts w:ascii="Arial" w:hAnsi="Arial" w:cs="Arial"/>
          <w:b/>
          <w:sz w:val="22"/>
          <w:szCs w:val="22"/>
        </w:rPr>
        <w:t xml:space="preserve">can </w:t>
      </w:r>
      <w:r w:rsidR="00A92B42" w:rsidRPr="00546351">
        <w:rPr>
          <w:rFonts w:ascii="Arial" w:hAnsi="Arial" w:cs="Arial"/>
          <w:b/>
          <w:sz w:val="22"/>
          <w:szCs w:val="22"/>
        </w:rPr>
        <w:t>use</w:t>
      </w:r>
      <w:r w:rsidRPr="00546351">
        <w:rPr>
          <w:rFonts w:ascii="Arial" w:hAnsi="Arial" w:cs="Arial"/>
          <w:b/>
          <w:sz w:val="22"/>
          <w:szCs w:val="22"/>
        </w:rPr>
        <w:t xml:space="preserve"> to create communities that are vibrant, sustainable, and resilient.</w:t>
      </w:r>
    </w:p>
    <w:p w:rsidR="004D0E14" w:rsidRPr="00546351" w:rsidRDefault="004D0E14" w:rsidP="004D0E14">
      <w:pPr>
        <w:rPr>
          <w:rFonts w:ascii="Arial" w:hAnsi="Arial" w:cs="Arial"/>
          <w:b/>
          <w:sz w:val="22"/>
          <w:szCs w:val="22"/>
        </w:rPr>
      </w:pPr>
    </w:p>
    <w:p w:rsidR="004D0E14" w:rsidRPr="00546351" w:rsidRDefault="004D0E14" w:rsidP="0083641C">
      <w:pPr>
        <w:spacing w:line="276" w:lineRule="auto"/>
        <w:rPr>
          <w:rFonts w:ascii="Arial" w:hAnsi="Arial" w:cs="Arial"/>
          <w:b/>
          <w:sz w:val="22"/>
          <w:szCs w:val="22"/>
        </w:rPr>
      </w:pPr>
      <w:r w:rsidRPr="00546351">
        <w:rPr>
          <w:rFonts w:ascii="Arial" w:hAnsi="Arial" w:cs="Arial"/>
          <w:b/>
          <w:sz w:val="22"/>
          <w:szCs w:val="22"/>
        </w:rPr>
        <w:t xml:space="preserve">8:30 a.m. </w:t>
      </w:r>
      <w:r w:rsidR="004F2661" w:rsidRPr="00546351">
        <w:rPr>
          <w:rFonts w:ascii="Arial" w:hAnsi="Arial" w:cs="Arial"/>
          <w:b/>
          <w:sz w:val="22"/>
          <w:szCs w:val="22"/>
        </w:rPr>
        <w:tab/>
      </w:r>
      <w:r w:rsidRPr="00546351">
        <w:rPr>
          <w:rFonts w:ascii="Arial" w:hAnsi="Arial" w:cs="Arial"/>
          <w:b/>
          <w:sz w:val="22"/>
          <w:szCs w:val="22"/>
        </w:rPr>
        <w:t>Registration and refreshments</w:t>
      </w:r>
    </w:p>
    <w:p w:rsidR="0035138C" w:rsidRDefault="004D0E14" w:rsidP="0083641C">
      <w:pPr>
        <w:spacing w:line="276" w:lineRule="auto"/>
        <w:rPr>
          <w:rFonts w:ascii="Arial" w:hAnsi="Arial" w:cs="Arial"/>
          <w:b/>
          <w:sz w:val="22"/>
          <w:szCs w:val="22"/>
        </w:rPr>
      </w:pPr>
      <w:r w:rsidRPr="00546351">
        <w:rPr>
          <w:rFonts w:ascii="Arial" w:hAnsi="Arial" w:cs="Arial"/>
          <w:b/>
          <w:sz w:val="22"/>
          <w:szCs w:val="22"/>
        </w:rPr>
        <w:t xml:space="preserve">9 a.m. </w:t>
      </w:r>
      <w:r w:rsidR="004F2661" w:rsidRPr="00546351">
        <w:rPr>
          <w:rFonts w:ascii="Arial" w:hAnsi="Arial" w:cs="Arial"/>
          <w:b/>
          <w:sz w:val="22"/>
          <w:szCs w:val="22"/>
        </w:rPr>
        <w:tab/>
      </w:r>
      <w:r w:rsidR="00E82AAC" w:rsidRPr="00546351">
        <w:rPr>
          <w:rFonts w:ascii="Arial" w:hAnsi="Arial" w:cs="Arial"/>
          <w:b/>
          <w:sz w:val="22"/>
          <w:szCs w:val="22"/>
        </w:rPr>
        <w:tab/>
      </w:r>
      <w:r w:rsidR="0035138C">
        <w:rPr>
          <w:rFonts w:ascii="Arial" w:hAnsi="Arial" w:cs="Arial"/>
          <w:b/>
          <w:sz w:val="22"/>
          <w:szCs w:val="22"/>
        </w:rPr>
        <w:t xml:space="preserve">Morning Emcee – </w:t>
      </w:r>
      <w:proofErr w:type="spellStart"/>
      <w:r w:rsidR="0035138C">
        <w:rPr>
          <w:rFonts w:ascii="Arial" w:hAnsi="Arial" w:cs="Arial"/>
          <w:b/>
          <w:sz w:val="22"/>
          <w:szCs w:val="22"/>
        </w:rPr>
        <w:t>Clevon</w:t>
      </w:r>
      <w:proofErr w:type="spellEnd"/>
      <w:r w:rsidR="0035138C">
        <w:rPr>
          <w:rFonts w:ascii="Arial" w:hAnsi="Arial" w:cs="Arial"/>
          <w:b/>
          <w:sz w:val="22"/>
          <w:szCs w:val="22"/>
        </w:rPr>
        <w:t xml:space="preserve"> Young, Arkansas Human Development Corporation</w:t>
      </w:r>
    </w:p>
    <w:p w:rsidR="004D0E14" w:rsidRPr="00546351" w:rsidRDefault="004D0E14" w:rsidP="0035138C">
      <w:pPr>
        <w:spacing w:line="276" w:lineRule="auto"/>
        <w:ind w:left="720" w:firstLine="720"/>
        <w:rPr>
          <w:rFonts w:ascii="Arial" w:hAnsi="Arial" w:cs="Arial"/>
          <w:b/>
          <w:sz w:val="22"/>
          <w:szCs w:val="22"/>
        </w:rPr>
      </w:pPr>
      <w:r w:rsidRPr="00546351">
        <w:rPr>
          <w:rFonts w:ascii="Arial" w:hAnsi="Arial" w:cs="Arial"/>
          <w:b/>
          <w:sz w:val="22"/>
          <w:szCs w:val="22"/>
        </w:rPr>
        <w:t xml:space="preserve">Welcome </w:t>
      </w:r>
      <w:r w:rsidRPr="00546351">
        <w:rPr>
          <w:rFonts w:ascii="Arial" w:hAnsi="Arial" w:cs="Arial"/>
          <w:b/>
          <w:i/>
          <w:sz w:val="22"/>
          <w:szCs w:val="22"/>
        </w:rPr>
        <w:t xml:space="preserve">– </w:t>
      </w:r>
      <w:r w:rsidRPr="00546351">
        <w:rPr>
          <w:rFonts w:ascii="Arial" w:hAnsi="Arial" w:cs="Arial"/>
          <w:b/>
          <w:sz w:val="22"/>
          <w:szCs w:val="22"/>
        </w:rPr>
        <w:t>Dr. Tony Windham, Associate Vice President of</w:t>
      </w:r>
    </w:p>
    <w:p w:rsidR="004D0E14" w:rsidRPr="00546351" w:rsidRDefault="004D0E14" w:rsidP="0083641C">
      <w:pPr>
        <w:spacing w:line="276" w:lineRule="auto"/>
        <w:ind w:left="2160"/>
        <w:rPr>
          <w:rFonts w:ascii="Arial" w:hAnsi="Arial" w:cs="Arial"/>
          <w:b/>
          <w:sz w:val="22"/>
          <w:szCs w:val="22"/>
        </w:rPr>
      </w:pPr>
      <w:r w:rsidRPr="00546351">
        <w:rPr>
          <w:rFonts w:ascii="Arial" w:hAnsi="Arial" w:cs="Arial"/>
          <w:b/>
          <w:sz w:val="22"/>
          <w:szCs w:val="22"/>
        </w:rPr>
        <w:t xml:space="preserve">Agriculture, University of Arkansas Cooperative Extension Service </w:t>
      </w:r>
    </w:p>
    <w:p w:rsidR="0082706D" w:rsidRPr="00546351" w:rsidRDefault="004D0E14" w:rsidP="0082706D">
      <w:pPr>
        <w:spacing w:line="276" w:lineRule="auto"/>
        <w:ind w:left="720" w:firstLine="720"/>
        <w:rPr>
          <w:rFonts w:ascii="Arial" w:hAnsi="Arial" w:cs="Arial"/>
          <w:b/>
          <w:sz w:val="22"/>
          <w:szCs w:val="22"/>
        </w:rPr>
      </w:pPr>
      <w:r w:rsidRPr="00546351">
        <w:rPr>
          <w:rFonts w:ascii="Arial" w:hAnsi="Arial" w:cs="Arial"/>
          <w:b/>
          <w:sz w:val="22"/>
          <w:szCs w:val="22"/>
        </w:rPr>
        <w:t>Keynote Presentation</w:t>
      </w:r>
      <w:r w:rsidR="0082706D" w:rsidRPr="00546351">
        <w:rPr>
          <w:rFonts w:ascii="Arial" w:hAnsi="Arial" w:cs="Arial"/>
          <w:b/>
          <w:sz w:val="22"/>
          <w:szCs w:val="22"/>
        </w:rPr>
        <w:t xml:space="preserve">: </w:t>
      </w:r>
      <w:r w:rsidR="00AE67A6" w:rsidRPr="00546351">
        <w:rPr>
          <w:rFonts w:ascii="Arial" w:hAnsi="Arial" w:cs="Arial"/>
          <w:b/>
          <w:sz w:val="22"/>
          <w:szCs w:val="22"/>
        </w:rPr>
        <w:t xml:space="preserve"> Building Your Community’s Future Through</w:t>
      </w:r>
      <w:r w:rsidR="0082706D" w:rsidRPr="00546351">
        <w:rPr>
          <w:rFonts w:ascii="Arial" w:hAnsi="Arial" w:cs="Arial"/>
          <w:b/>
          <w:sz w:val="22"/>
          <w:szCs w:val="22"/>
        </w:rPr>
        <w:t xml:space="preserve"> an</w:t>
      </w:r>
    </w:p>
    <w:p w:rsidR="001D0FF3" w:rsidRDefault="0082706D" w:rsidP="0082706D">
      <w:pPr>
        <w:spacing w:line="276" w:lineRule="auto"/>
        <w:ind w:left="1440" w:firstLine="720"/>
        <w:rPr>
          <w:rFonts w:ascii="Arial" w:hAnsi="Arial" w:cs="Arial"/>
          <w:sz w:val="22"/>
          <w:szCs w:val="22"/>
        </w:rPr>
      </w:pPr>
      <w:r w:rsidRPr="00546351">
        <w:rPr>
          <w:rFonts w:ascii="Arial" w:hAnsi="Arial" w:cs="Arial"/>
          <w:b/>
          <w:sz w:val="22"/>
          <w:szCs w:val="22"/>
        </w:rPr>
        <w:t>Entrepreneurial Worldview</w:t>
      </w:r>
      <w:proofErr w:type="gramStart"/>
      <w:r w:rsidR="00D733CA" w:rsidRPr="00546351">
        <w:rPr>
          <w:rFonts w:ascii="Arial" w:hAnsi="Arial" w:cs="Arial"/>
          <w:b/>
          <w:sz w:val="22"/>
          <w:szCs w:val="22"/>
        </w:rPr>
        <w:t>,</w:t>
      </w:r>
      <w:r w:rsidR="004D0E14" w:rsidRPr="00546351">
        <w:rPr>
          <w:rFonts w:ascii="Arial" w:hAnsi="Arial" w:cs="Arial"/>
          <w:b/>
          <w:sz w:val="22"/>
          <w:szCs w:val="22"/>
        </w:rPr>
        <w:t xml:space="preserve">  </w:t>
      </w:r>
      <w:r w:rsidR="002831F1" w:rsidRPr="00546351">
        <w:rPr>
          <w:rFonts w:ascii="Arial" w:hAnsi="Arial" w:cs="Arial"/>
          <w:sz w:val="22"/>
          <w:szCs w:val="22"/>
        </w:rPr>
        <w:t>Dell</w:t>
      </w:r>
      <w:proofErr w:type="gramEnd"/>
      <w:r w:rsidR="00AE67A6" w:rsidRPr="00546351">
        <w:rPr>
          <w:rFonts w:ascii="Arial" w:hAnsi="Arial" w:cs="Arial"/>
          <w:sz w:val="22"/>
          <w:szCs w:val="22"/>
        </w:rPr>
        <w:t xml:space="preserve"> </w:t>
      </w:r>
      <w:proofErr w:type="spellStart"/>
      <w:r w:rsidR="002831F1" w:rsidRPr="00546351">
        <w:rPr>
          <w:rFonts w:ascii="Arial" w:hAnsi="Arial" w:cs="Arial"/>
          <w:sz w:val="22"/>
          <w:szCs w:val="22"/>
        </w:rPr>
        <w:t>Gines</w:t>
      </w:r>
      <w:proofErr w:type="spellEnd"/>
      <w:r w:rsidR="002831F1" w:rsidRPr="00546351">
        <w:rPr>
          <w:rFonts w:ascii="Arial" w:hAnsi="Arial" w:cs="Arial"/>
          <w:sz w:val="22"/>
          <w:szCs w:val="22"/>
        </w:rPr>
        <w:t xml:space="preserve">, </w:t>
      </w:r>
      <w:r w:rsidR="001D0FF3">
        <w:rPr>
          <w:rFonts w:ascii="Arial" w:hAnsi="Arial" w:cs="Arial"/>
          <w:sz w:val="22"/>
          <w:szCs w:val="22"/>
        </w:rPr>
        <w:t xml:space="preserve">MBA, </w:t>
      </w:r>
      <w:proofErr w:type="spellStart"/>
      <w:r w:rsidR="001D0FF3">
        <w:rPr>
          <w:rFonts w:ascii="Arial" w:hAnsi="Arial" w:cs="Arial"/>
          <w:sz w:val="22"/>
          <w:szCs w:val="22"/>
        </w:rPr>
        <w:t>CEcD</w:t>
      </w:r>
      <w:proofErr w:type="spellEnd"/>
      <w:r w:rsidR="001D0FF3">
        <w:rPr>
          <w:rFonts w:ascii="Arial" w:hAnsi="Arial" w:cs="Arial"/>
          <w:sz w:val="22"/>
          <w:szCs w:val="22"/>
        </w:rPr>
        <w:t xml:space="preserve">, </w:t>
      </w:r>
      <w:r w:rsidR="002831F1" w:rsidRPr="00546351">
        <w:rPr>
          <w:rFonts w:ascii="Arial" w:hAnsi="Arial" w:cs="Arial"/>
          <w:sz w:val="22"/>
          <w:szCs w:val="22"/>
        </w:rPr>
        <w:t>Senior Community</w:t>
      </w:r>
    </w:p>
    <w:p w:rsidR="004D0E14" w:rsidRPr="00546351" w:rsidRDefault="002831F1" w:rsidP="001D0FF3">
      <w:pPr>
        <w:spacing w:line="276" w:lineRule="auto"/>
        <w:ind w:left="2160"/>
        <w:rPr>
          <w:rFonts w:ascii="Arial" w:hAnsi="Arial" w:cs="Arial"/>
          <w:sz w:val="22"/>
          <w:szCs w:val="22"/>
        </w:rPr>
      </w:pPr>
      <w:r w:rsidRPr="00546351">
        <w:rPr>
          <w:rFonts w:ascii="Arial" w:hAnsi="Arial" w:cs="Arial"/>
          <w:sz w:val="22"/>
          <w:szCs w:val="22"/>
        </w:rPr>
        <w:t>Development</w:t>
      </w:r>
      <w:r w:rsidR="001D0FF3">
        <w:rPr>
          <w:rFonts w:ascii="Arial" w:hAnsi="Arial" w:cs="Arial"/>
          <w:sz w:val="22"/>
          <w:szCs w:val="22"/>
        </w:rPr>
        <w:t xml:space="preserve"> </w:t>
      </w:r>
      <w:r w:rsidRPr="00546351">
        <w:rPr>
          <w:rFonts w:ascii="Arial" w:hAnsi="Arial" w:cs="Arial"/>
          <w:sz w:val="22"/>
          <w:szCs w:val="22"/>
        </w:rPr>
        <w:t xml:space="preserve">Advisor, Omaha Branch of the Federal </w:t>
      </w:r>
      <w:r w:rsidR="0022655D" w:rsidRPr="00546351">
        <w:rPr>
          <w:rFonts w:ascii="Arial" w:hAnsi="Arial" w:cs="Arial"/>
          <w:sz w:val="22"/>
          <w:szCs w:val="22"/>
        </w:rPr>
        <w:t xml:space="preserve">Reserve Branch of Kansas City </w:t>
      </w:r>
    </w:p>
    <w:p w:rsidR="007D3814" w:rsidRPr="00546351" w:rsidRDefault="00E057FC" w:rsidP="003B4300">
      <w:pPr>
        <w:spacing w:line="276" w:lineRule="auto"/>
        <w:rPr>
          <w:rFonts w:ascii="Arial" w:hAnsi="Arial" w:cs="Arial"/>
          <w:sz w:val="22"/>
          <w:szCs w:val="22"/>
        </w:rPr>
      </w:pPr>
      <w:r>
        <w:rPr>
          <w:rFonts w:ascii="Arial" w:hAnsi="Arial" w:cs="Arial"/>
          <w:noProof/>
          <w:sz w:val="22"/>
          <w:szCs w:val="22"/>
        </w:rPr>
        <w:pict>
          <v:shape id="_x0000_s1028" type="#_x0000_t202" style="position:absolute;margin-left:163.7pt;margin-top:-.25pt;width:346.85pt;height:99.5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">
            <v:textbox>
              <w:txbxContent>
                <w:p w:rsidR="003B4300" w:rsidRPr="0050794E" w:rsidRDefault="003B4300" w:rsidP="003B4300">
                  <w:pPr>
                    <w:spacing w:after="200" w:line="276" w:lineRule="auto"/>
                    <w:rPr>
                      <w:rFonts w:ascii="Arial" w:eastAsiaTheme="minorHAnsi" w:hAnsi="Arial" w:cs="Arial"/>
                      <w:b/>
                      <w:sz w:val="20"/>
                      <w:szCs w:val="20"/>
                    </w:rPr>
                  </w:pPr>
                  <w:r w:rsidRPr="0050794E">
                    <w:rPr>
                      <w:rFonts w:ascii="Arial" w:eastAsia="Calibri" w:hAnsi="Arial" w:cs="Arial"/>
                      <w:b/>
                      <w:sz w:val="20"/>
                      <w:szCs w:val="20"/>
                    </w:rPr>
                    <w:t xml:space="preserve">Dell is a nationally recognized speaker on the subject of entrepreneurship based economic development and is the author of the Grow Your Own Guide, a short primer on how to build urban and rural economies using entrepreneurship.  </w:t>
                  </w:r>
                  <w:r w:rsidRPr="0050794E">
                    <w:rPr>
                      <w:rFonts w:ascii="Arial" w:eastAsiaTheme="minorHAnsi" w:hAnsi="Arial" w:cs="Arial"/>
                      <w:b/>
                      <w:sz w:val="20"/>
                      <w:szCs w:val="20"/>
                      <w:lang/>
                    </w:rPr>
                    <w:t>In 2011 Dell received the Omaha Jaycees TOYO award, given to the top 10 individuals under 40 making who are making an impact in the Omaha, NE community. In 2014 he reserved the Federal Reserve Bank of Kansas City’s President’s Award for Excellence.</w:t>
                  </w:r>
                </w:p>
                <w:p w:rsidR="003B4300" w:rsidRDefault="003B4300"/>
              </w:txbxContent>
            </v:textbox>
          </v:shape>
        </w:pict>
      </w:r>
      <w:r w:rsidR="003B4300" w:rsidRPr="00546351">
        <w:rPr>
          <w:rFonts w:ascii="Arial" w:hAnsi="Arial" w:cs="Arial"/>
          <w:sz w:val="22"/>
          <w:szCs w:val="22"/>
        </w:rPr>
        <w:t xml:space="preserve">                              </w:t>
      </w:r>
      <w:r w:rsidR="007D3814" w:rsidRPr="00546351">
        <w:rPr>
          <w:rFonts w:ascii="Arial" w:hAnsi="Arial" w:cs="Arial"/>
          <w:noProof/>
          <w:sz w:val="22"/>
          <w:szCs w:val="22"/>
        </w:rPr>
        <w:drawing>
          <wp:inline distT="0" distB="0" distL="0" distR="0">
            <wp:extent cx="1049655" cy="1049655"/>
            <wp:effectExtent l="0" t="0" r="0" b="0"/>
            <wp:docPr id="5" name="Picture 5" descr="U:\Documents\0 - Data\0 - VISION 2010\0 - New VISION 2010 Program\0 - 0 Strategic Actions - Overall\0 - 2015 BTS CONFERENCE VIP VIP VIP\1 - Keynote Speaker\Pic - Dell Gin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0 - Data\0 - VISION 2010\0 - New VISION 2010 Program\0 - 0 Strategic Actions - Overall\0 - 2015 BTS CONFERENCE VIP VIP VIP\1 - Keynote Speaker\Pic - Dell Gines.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9655" cy="1049655"/>
                    </a:xfrm>
                    <a:prstGeom prst="rect">
                      <a:avLst/>
                    </a:prstGeom>
                    <a:noFill/>
                    <a:ln>
                      <a:noFill/>
                    </a:ln>
                  </pic:spPr>
                </pic:pic>
              </a:graphicData>
            </a:graphic>
          </wp:inline>
        </w:drawing>
      </w:r>
    </w:p>
    <w:p w:rsidR="003B4300" w:rsidRPr="00546351" w:rsidRDefault="003B4300" w:rsidP="00371402">
      <w:pPr>
        <w:spacing w:after="200" w:line="276" w:lineRule="auto"/>
        <w:rPr>
          <w:rFonts w:ascii="Arial" w:eastAsia="Calibri" w:hAnsi="Arial" w:cs="Arial"/>
          <w:b/>
          <w:sz w:val="22"/>
          <w:szCs w:val="22"/>
        </w:rPr>
      </w:pPr>
    </w:p>
    <w:p w:rsidR="004D0E14" w:rsidRPr="00546351" w:rsidRDefault="004D0E14" w:rsidP="004D0E14">
      <w:pPr>
        <w:rPr>
          <w:rFonts w:ascii="Arial" w:hAnsi="Arial" w:cs="Arial"/>
          <w:b/>
          <w:sz w:val="22"/>
          <w:szCs w:val="22"/>
        </w:rPr>
      </w:pPr>
      <w:r w:rsidRPr="00546351">
        <w:rPr>
          <w:rFonts w:ascii="Arial" w:hAnsi="Arial" w:cs="Arial"/>
          <w:b/>
          <w:sz w:val="22"/>
          <w:szCs w:val="22"/>
        </w:rPr>
        <w:t>10:10 a.m.</w:t>
      </w:r>
      <w:r w:rsidRPr="00546351">
        <w:rPr>
          <w:rFonts w:ascii="Arial" w:hAnsi="Arial" w:cs="Arial"/>
          <w:b/>
          <w:sz w:val="22"/>
          <w:szCs w:val="22"/>
        </w:rPr>
        <w:tab/>
        <w:t xml:space="preserve">Break </w:t>
      </w:r>
    </w:p>
    <w:p w:rsidR="0083641C" w:rsidRPr="00546351" w:rsidRDefault="0073569F" w:rsidP="0083641C">
      <w:pPr>
        <w:rPr>
          <w:rFonts w:ascii="Arial" w:hAnsi="Arial" w:cs="Arial"/>
          <w:b/>
          <w:sz w:val="22"/>
          <w:szCs w:val="22"/>
        </w:rPr>
      </w:pPr>
      <w:r w:rsidRPr="00546351">
        <w:rPr>
          <w:rFonts w:ascii="Arial" w:hAnsi="Arial" w:cs="Arial"/>
          <w:b/>
          <w:color w:val="000000" w:themeColor="text1"/>
          <w:sz w:val="22"/>
          <w:szCs w:val="22"/>
        </w:rPr>
        <w:t>1</w:t>
      </w:r>
      <w:r w:rsidR="004D0E14" w:rsidRPr="00546351">
        <w:rPr>
          <w:rFonts w:ascii="Arial" w:hAnsi="Arial" w:cs="Arial"/>
          <w:b/>
          <w:color w:val="000000" w:themeColor="text1"/>
          <w:sz w:val="22"/>
          <w:szCs w:val="22"/>
        </w:rPr>
        <w:t>0:25 a.m.</w:t>
      </w:r>
      <w:r w:rsidR="004D0E14" w:rsidRPr="00546351">
        <w:rPr>
          <w:rFonts w:ascii="Arial" w:hAnsi="Arial" w:cs="Arial"/>
          <w:b/>
          <w:color w:val="000000" w:themeColor="text1"/>
          <w:sz w:val="22"/>
          <w:szCs w:val="22"/>
        </w:rPr>
        <w:tab/>
      </w:r>
      <w:r w:rsidRPr="00546351">
        <w:rPr>
          <w:rFonts w:ascii="Arial" w:hAnsi="Arial" w:cs="Arial"/>
          <w:b/>
          <w:color w:val="000000" w:themeColor="text1"/>
          <w:sz w:val="22"/>
          <w:szCs w:val="22"/>
        </w:rPr>
        <w:t xml:space="preserve">Ignite session </w:t>
      </w:r>
      <w:r w:rsidR="0083641C" w:rsidRPr="00546351">
        <w:rPr>
          <w:rFonts w:ascii="Arial" w:hAnsi="Arial" w:cs="Arial"/>
          <w:b/>
          <w:color w:val="000000" w:themeColor="text1"/>
          <w:sz w:val="22"/>
          <w:szCs w:val="22"/>
        </w:rPr>
        <w:t>–</w:t>
      </w:r>
      <w:r w:rsidR="001C0AAC" w:rsidRPr="00546351">
        <w:rPr>
          <w:rFonts w:ascii="Arial" w:hAnsi="Arial" w:cs="Arial"/>
          <w:b/>
          <w:color w:val="000000" w:themeColor="text1"/>
          <w:sz w:val="22"/>
          <w:szCs w:val="22"/>
        </w:rPr>
        <w:t xml:space="preserve"> </w:t>
      </w:r>
      <w:r w:rsidR="0083641C" w:rsidRPr="00546351">
        <w:rPr>
          <w:rFonts w:ascii="Arial" w:hAnsi="Arial" w:cs="Arial"/>
          <w:b/>
          <w:color w:val="000000" w:themeColor="text1"/>
          <w:sz w:val="22"/>
          <w:szCs w:val="22"/>
        </w:rPr>
        <w:t>See E</w:t>
      </w:r>
      <w:r w:rsidR="001C0AAC" w:rsidRPr="00546351">
        <w:rPr>
          <w:rFonts w:ascii="Arial" w:hAnsi="Arial" w:cs="Arial"/>
          <w:b/>
          <w:sz w:val="22"/>
          <w:szCs w:val="22"/>
        </w:rPr>
        <w:t xml:space="preserve">xemplary </w:t>
      </w:r>
      <w:r w:rsidR="0083641C" w:rsidRPr="00546351">
        <w:rPr>
          <w:rFonts w:ascii="Arial" w:hAnsi="Arial" w:cs="Arial"/>
          <w:b/>
          <w:sz w:val="22"/>
          <w:szCs w:val="22"/>
        </w:rPr>
        <w:t>P</w:t>
      </w:r>
      <w:r w:rsidR="001C0AAC" w:rsidRPr="00546351">
        <w:rPr>
          <w:rFonts w:ascii="Arial" w:hAnsi="Arial" w:cs="Arial"/>
          <w:b/>
          <w:sz w:val="22"/>
          <w:szCs w:val="22"/>
        </w:rPr>
        <w:t>roject</w:t>
      </w:r>
      <w:r w:rsidR="00D03460" w:rsidRPr="00546351">
        <w:rPr>
          <w:rFonts w:ascii="Arial" w:hAnsi="Arial" w:cs="Arial"/>
          <w:b/>
          <w:sz w:val="22"/>
          <w:szCs w:val="22"/>
        </w:rPr>
        <w:t>s</w:t>
      </w:r>
      <w:r w:rsidR="001C0AAC" w:rsidRPr="00546351">
        <w:rPr>
          <w:rFonts w:ascii="Arial" w:hAnsi="Arial" w:cs="Arial"/>
          <w:b/>
          <w:sz w:val="22"/>
          <w:szCs w:val="22"/>
        </w:rPr>
        <w:t xml:space="preserve"> in</w:t>
      </w:r>
      <w:r w:rsidR="0083641C" w:rsidRPr="00546351">
        <w:rPr>
          <w:rFonts w:ascii="Arial" w:hAnsi="Arial" w:cs="Arial"/>
          <w:b/>
          <w:sz w:val="22"/>
          <w:szCs w:val="22"/>
        </w:rPr>
        <w:t xml:space="preserve"> 5</w:t>
      </w:r>
      <w:r w:rsidR="00D03460" w:rsidRPr="00546351">
        <w:rPr>
          <w:rFonts w:ascii="Arial" w:hAnsi="Arial" w:cs="Arial"/>
          <w:b/>
          <w:sz w:val="22"/>
          <w:szCs w:val="22"/>
        </w:rPr>
        <w:t xml:space="preserve"> </w:t>
      </w:r>
      <w:r w:rsidR="0083641C" w:rsidRPr="00546351">
        <w:rPr>
          <w:rFonts w:ascii="Arial" w:hAnsi="Arial" w:cs="Arial"/>
          <w:b/>
          <w:sz w:val="22"/>
          <w:szCs w:val="22"/>
        </w:rPr>
        <w:t>M</w:t>
      </w:r>
      <w:r w:rsidR="001C0AAC" w:rsidRPr="00546351">
        <w:rPr>
          <w:rFonts w:ascii="Arial" w:hAnsi="Arial" w:cs="Arial"/>
          <w:b/>
          <w:sz w:val="22"/>
          <w:szCs w:val="22"/>
        </w:rPr>
        <w:t>inutes</w:t>
      </w:r>
      <w:r w:rsidR="00D03460" w:rsidRPr="00546351">
        <w:rPr>
          <w:rFonts w:ascii="Arial" w:hAnsi="Arial" w:cs="Arial"/>
          <w:b/>
          <w:sz w:val="22"/>
          <w:szCs w:val="22"/>
        </w:rPr>
        <w:t xml:space="preserve"> </w:t>
      </w:r>
      <w:r w:rsidR="001C0AAC" w:rsidRPr="00546351">
        <w:rPr>
          <w:rFonts w:ascii="Arial" w:hAnsi="Arial" w:cs="Arial"/>
          <w:b/>
          <w:sz w:val="22"/>
          <w:szCs w:val="22"/>
        </w:rPr>
        <w:t xml:space="preserve">.  </w:t>
      </w:r>
    </w:p>
    <w:p w:rsidR="0083641C" w:rsidRPr="00546351" w:rsidRDefault="00B20C36" w:rsidP="0083641C">
      <w:pPr>
        <w:pStyle w:val="ListParagraph"/>
        <w:numPr>
          <w:ilvl w:val="0"/>
          <w:numId w:val="19"/>
        </w:numPr>
        <w:rPr>
          <w:rFonts w:ascii="Arial" w:hAnsi="Arial" w:cs="Arial"/>
          <w:sz w:val="22"/>
          <w:szCs w:val="22"/>
        </w:rPr>
      </w:pPr>
      <w:r w:rsidRPr="00546351">
        <w:rPr>
          <w:rFonts w:ascii="Arial" w:hAnsi="Arial" w:cs="Arial"/>
          <w:b/>
          <w:sz w:val="22"/>
          <w:szCs w:val="22"/>
        </w:rPr>
        <w:t xml:space="preserve">Add Pop to Your Community With Pop-ups – </w:t>
      </w:r>
      <w:r w:rsidRPr="00546351">
        <w:rPr>
          <w:rFonts w:ascii="Arial" w:hAnsi="Arial" w:cs="Arial"/>
          <w:sz w:val="22"/>
          <w:szCs w:val="22"/>
        </w:rPr>
        <w:t>Chris East</w:t>
      </w:r>
      <w:r w:rsidR="0022655D" w:rsidRPr="00546351">
        <w:rPr>
          <w:rFonts w:ascii="Arial" w:hAnsi="Arial" w:cs="Arial"/>
          <w:sz w:val="22"/>
          <w:szCs w:val="22"/>
        </w:rPr>
        <w:t>,</w:t>
      </w:r>
      <w:r w:rsidR="0083641C" w:rsidRPr="00546351">
        <w:rPr>
          <w:rFonts w:ascii="Arial" w:hAnsi="Arial" w:cs="Arial"/>
          <w:sz w:val="22"/>
          <w:szCs w:val="22"/>
        </w:rPr>
        <w:t xml:space="preserve"> </w:t>
      </w:r>
      <w:r w:rsidR="0022655D" w:rsidRPr="00546351">
        <w:rPr>
          <w:rFonts w:ascii="Arial" w:hAnsi="Arial" w:cs="Arial"/>
          <w:sz w:val="22"/>
          <w:szCs w:val="22"/>
        </w:rPr>
        <w:t>Cromwell Architects</w:t>
      </w:r>
    </w:p>
    <w:p w:rsidR="00B20C36" w:rsidRPr="00546351" w:rsidRDefault="0022655D" w:rsidP="0083641C">
      <w:pPr>
        <w:pStyle w:val="ListParagraph"/>
        <w:ind w:left="2160" w:firstLine="720"/>
        <w:rPr>
          <w:rFonts w:ascii="Arial" w:hAnsi="Arial" w:cs="Arial"/>
          <w:sz w:val="22"/>
          <w:szCs w:val="22"/>
        </w:rPr>
      </w:pPr>
      <w:r w:rsidRPr="00546351">
        <w:rPr>
          <w:rFonts w:ascii="Arial" w:hAnsi="Arial" w:cs="Arial"/>
          <w:sz w:val="22"/>
          <w:szCs w:val="22"/>
        </w:rPr>
        <w:t>Engineers</w:t>
      </w:r>
      <w:r w:rsidR="00B20C36" w:rsidRPr="00546351">
        <w:rPr>
          <w:rFonts w:ascii="Arial" w:hAnsi="Arial" w:cs="Arial"/>
          <w:sz w:val="22"/>
          <w:szCs w:val="22"/>
        </w:rPr>
        <w:t xml:space="preserve"> </w:t>
      </w:r>
    </w:p>
    <w:p w:rsidR="00B20C36" w:rsidRPr="00546351" w:rsidRDefault="00B20C36" w:rsidP="00B20C36">
      <w:pPr>
        <w:pStyle w:val="ListParagraph"/>
        <w:spacing w:after="200" w:line="276" w:lineRule="auto"/>
        <w:ind w:left="1800"/>
        <w:rPr>
          <w:rFonts w:ascii="Arial" w:hAnsi="Arial" w:cs="Arial"/>
          <w:b/>
          <w:sz w:val="22"/>
          <w:szCs w:val="22"/>
        </w:rPr>
      </w:pPr>
      <w:r w:rsidRPr="00546351">
        <w:rPr>
          <w:rFonts w:ascii="Arial" w:hAnsi="Arial" w:cs="Arial"/>
          <w:b/>
          <w:sz w:val="22"/>
          <w:szCs w:val="22"/>
        </w:rPr>
        <w:t xml:space="preserve">2) </w:t>
      </w:r>
      <w:r w:rsidR="004065B1" w:rsidRPr="00546351">
        <w:rPr>
          <w:rFonts w:ascii="Arial" w:hAnsi="Arial" w:cs="Arial"/>
          <w:b/>
          <w:sz w:val="22"/>
          <w:szCs w:val="22"/>
        </w:rPr>
        <w:t xml:space="preserve"> </w:t>
      </w:r>
      <w:r w:rsidRPr="00546351">
        <w:rPr>
          <w:rFonts w:ascii="Arial" w:hAnsi="Arial" w:cs="Arial"/>
          <w:b/>
          <w:sz w:val="22"/>
          <w:szCs w:val="22"/>
        </w:rPr>
        <w:t>Rison Shine in the Homesteading</w:t>
      </w:r>
      <w:r w:rsidRPr="00546351">
        <w:rPr>
          <w:rFonts w:ascii="Arial" w:hAnsi="Arial" w:cs="Arial"/>
          <w:sz w:val="22"/>
          <w:szCs w:val="22"/>
        </w:rPr>
        <w:t xml:space="preserve"> </w:t>
      </w:r>
      <w:r w:rsidRPr="00546351">
        <w:rPr>
          <w:rFonts w:ascii="Arial" w:hAnsi="Arial" w:cs="Arial"/>
          <w:b/>
          <w:sz w:val="22"/>
          <w:szCs w:val="22"/>
        </w:rPr>
        <w:t>Movement</w:t>
      </w:r>
      <w:r w:rsidRPr="00546351">
        <w:rPr>
          <w:rFonts w:ascii="Arial" w:hAnsi="Arial" w:cs="Arial"/>
          <w:sz w:val="22"/>
          <w:szCs w:val="22"/>
        </w:rPr>
        <w:t xml:space="preserve"> and </w:t>
      </w:r>
      <w:r w:rsidRPr="00546351">
        <w:rPr>
          <w:rFonts w:ascii="Arial" w:hAnsi="Arial" w:cs="Arial"/>
          <w:b/>
          <w:sz w:val="22"/>
          <w:szCs w:val="22"/>
        </w:rPr>
        <w:t>Kickstart</w:t>
      </w:r>
    </w:p>
    <w:p w:rsidR="00B20C36" w:rsidRPr="00546351" w:rsidRDefault="00B20C36" w:rsidP="0022655D">
      <w:pPr>
        <w:pStyle w:val="ListParagraph"/>
        <w:spacing w:line="276" w:lineRule="auto"/>
        <w:ind w:left="2880"/>
        <w:rPr>
          <w:rFonts w:ascii="Arial" w:hAnsi="Arial" w:cs="Arial"/>
          <w:sz w:val="22"/>
          <w:szCs w:val="22"/>
        </w:rPr>
      </w:pPr>
      <w:r w:rsidRPr="00546351">
        <w:rPr>
          <w:rFonts w:ascii="Arial" w:hAnsi="Arial" w:cs="Arial"/>
          <w:b/>
          <w:sz w:val="22"/>
          <w:szCs w:val="22"/>
        </w:rPr>
        <w:t>Cleveland County</w:t>
      </w:r>
      <w:r w:rsidRPr="00546351">
        <w:rPr>
          <w:rFonts w:ascii="Arial" w:hAnsi="Arial" w:cs="Arial"/>
          <w:sz w:val="22"/>
          <w:szCs w:val="22"/>
        </w:rPr>
        <w:t xml:space="preserve"> – Les Walz</w:t>
      </w:r>
      <w:r w:rsidR="0022655D" w:rsidRPr="00546351">
        <w:rPr>
          <w:rFonts w:ascii="Arial" w:hAnsi="Arial" w:cs="Arial"/>
          <w:sz w:val="22"/>
          <w:szCs w:val="22"/>
        </w:rPr>
        <w:t xml:space="preserve">, Cleveland County Extension </w:t>
      </w:r>
      <w:r w:rsidR="0083641C" w:rsidRPr="00546351">
        <w:rPr>
          <w:rFonts w:ascii="Arial" w:hAnsi="Arial" w:cs="Arial"/>
          <w:sz w:val="22"/>
          <w:szCs w:val="22"/>
        </w:rPr>
        <w:t>Service</w:t>
      </w:r>
      <w:r w:rsidRPr="00546351">
        <w:rPr>
          <w:rFonts w:ascii="Arial" w:hAnsi="Arial" w:cs="Arial"/>
          <w:sz w:val="22"/>
          <w:szCs w:val="22"/>
        </w:rPr>
        <w:t xml:space="preserve"> and Britt Talent</w:t>
      </w:r>
      <w:r w:rsidR="0022655D" w:rsidRPr="00546351">
        <w:rPr>
          <w:rFonts w:ascii="Arial" w:hAnsi="Arial" w:cs="Arial"/>
          <w:sz w:val="22"/>
          <w:szCs w:val="22"/>
        </w:rPr>
        <w:t>, Cleveland County Herald</w:t>
      </w:r>
    </w:p>
    <w:p w:rsidR="00B20C36" w:rsidRPr="00546351" w:rsidRDefault="00B20C36" w:rsidP="00B20C36">
      <w:pPr>
        <w:spacing w:line="276" w:lineRule="auto"/>
        <w:ind w:left="1440"/>
        <w:rPr>
          <w:rFonts w:ascii="Arial" w:hAnsi="Arial" w:cs="Arial"/>
          <w:b/>
          <w:sz w:val="22"/>
          <w:szCs w:val="22"/>
        </w:rPr>
      </w:pPr>
      <w:r w:rsidRPr="00546351">
        <w:rPr>
          <w:rFonts w:ascii="Arial" w:hAnsi="Arial" w:cs="Arial"/>
          <w:b/>
          <w:sz w:val="22"/>
          <w:szCs w:val="22"/>
        </w:rPr>
        <w:t xml:space="preserve">     </w:t>
      </w:r>
      <w:r w:rsidR="0082706D" w:rsidRPr="00546351">
        <w:rPr>
          <w:rFonts w:ascii="Arial" w:hAnsi="Arial" w:cs="Arial"/>
          <w:b/>
          <w:sz w:val="22"/>
          <w:szCs w:val="22"/>
        </w:rPr>
        <w:t xml:space="preserve"> </w:t>
      </w:r>
      <w:r w:rsidRPr="00546351">
        <w:rPr>
          <w:rFonts w:ascii="Arial" w:hAnsi="Arial" w:cs="Arial"/>
          <w:b/>
          <w:sz w:val="22"/>
          <w:szCs w:val="22"/>
        </w:rPr>
        <w:t>3) Creating a Fun Committee</w:t>
      </w:r>
      <w:r w:rsidRPr="00546351">
        <w:rPr>
          <w:rFonts w:ascii="Arial" w:hAnsi="Arial" w:cs="Arial"/>
          <w:sz w:val="22"/>
          <w:szCs w:val="22"/>
        </w:rPr>
        <w:t xml:space="preserve"> </w:t>
      </w:r>
      <w:r w:rsidRPr="00546351">
        <w:rPr>
          <w:rFonts w:ascii="Arial" w:hAnsi="Arial" w:cs="Arial"/>
          <w:b/>
          <w:sz w:val="22"/>
          <w:szCs w:val="22"/>
        </w:rPr>
        <w:t>and the Grow Morrilton Barn Raising</w:t>
      </w:r>
    </w:p>
    <w:p w:rsidR="00B20C36" w:rsidRPr="00546351" w:rsidRDefault="0022655D" w:rsidP="0022655D">
      <w:pPr>
        <w:spacing w:line="276" w:lineRule="auto"/>
        <w:ind w:left="2880"/>
        <w:rPr>
          <w:rFonts w:ascii="Arial" w:hAnsi="Arial" w:cs="Arial"/>
          <w:sz w:val="22"/>
          <w:szCs w:val="22"/>
        </w:rPr>
      </w:pPr>
      <w:r w:rsidRPr="00546351">
        <w:rPr>
          <w:rFonts w:ascii="Arial" w:hAnsi="Arial" w:cs="Arial"/>
          <w:sz w:val="22"/>
          <w:szCs w:val="22"/>
        </w:rPr>
        <w:t xml:space="preserve">- </w:t>
      </w:r>
      <w:r w:rsidR="00B20C36" w:rsidRPr="00546351">
        <w:rPr>
          <w:rFonts w:ascii="Arial" w:hAnsi="Arial" w:cs="Arial"/>
          <w:sz w:val="22"/>
          <w:szCs w:val="22"/>
        </w:rPr>
        <w:t>Jerry Smith</w:t>
      </w:r>
      <w:r w:rsidRPr="00546351">
        <w:rPr>
          <w:rFonts w:ascii="Arial" w:hAnsi="Arial" w:cs="Arial"/>
          <w:sz w:val="22"/>
          <w:szCs w:val="22"/>
        </w:rPr>
        <w:t>, Conway County Economic Development Corporation</w:t>
      </w:r>
    </w:p>
    <w:p w:rsidR="00B20C36" w:rsidRPr="00546351" w:rsidRDefault="00B20C36" w:rsidP="00B20C36">
      <w:pPr>
        <w:spacing w:line="276" w:lineRule="auto"/>
        <w:ind w:left="1440"/>
        <w:rPr>
          <w:rFonts w:ascii="Arial" w:hAnsi="Arial" w:cs="Arial"/>
          <w:b/>
          <w:sz w:val="22"/>
          <w:szCs w:val="22"/>
        </w:rPr>
      </w:pPr>
      <w:r w:rsidRPr="00546351">
        <w:rPr>
          <w:rFonts w:ascii="Arial" w:hAnsi="Arial" w:cs="Arial"/>
          <w:sz w:val="22"/>
          <w:szCs w:val="22"/>
        </w:rPr>
        <w:t xml:space="preserve"> </w:t>
      </w:r>
      <w:r w:rsidRPr="00546351">
        <w:rPr>
          <w:rFonts w:ascii="Arial" w:hAnsi="Arial" w:cs="Arial"/>
          <w:b/>
          <w:sz w:val="22"/>
          <w:szCs w:val="22"/>
        </w:rPr>
        <w:t xml:space="preserve">     4)  Saline 2020 – Building the Foundation for the Next Generation</w:t>
      </w:r>
    </w:p>
    <w:p w:rsidR="00B20C36" w:rsidRPr="00546351" w:rsidRDefault="00B20C36" w:rsidP="0083641C">
      <w:pPr>
        <w:spacing w:line="276" w:lineRule="auto"/>
        <w:ind w:left="2160" w:firstLine="720"/>
        <w:rPr>
          <w:rFonts w:ascii="Arial" w:hAnsi="Arial" w:cs="Arial"/>
          <w:sz w:val="22"/>
          <w:szCs w:val="22"/>
        </w:rPr>
      </w:pPr>
      <w:r w:rsidRPr="00546351">
        <w:rPr>
          <w:rFonts w:ascii="Arial" w:hAnsi="Arial" w:cs="Arial"/>
          <w:sz w:val="22"/>
          <w:szCs w:val="22"/>
        </w:rPr>
        <w:t>– Lamont Cornwell</w:t>
      </w:r>
      <w:r w:rsidR="0022655D" w:rsidRPr="00546351">
        <w:rPr>
          <w:rFonts w:ascii="Arial" w:hAnsi="Arial" w:cs="Arial"/>
          <w:sz w:val="22"/>
          <w:szCs w:val="22"/>
        </w:rPr>
        <w:t>, Saline County Economic</w:t>
      </w:r>
      <w:r w:rsidR="0083641C" w:rsidRPr="00546351">
        <w:rPr>
          <w:rFonts w:ascii="Arial" w:hAnsi="Arial" w:cs="Arial"/>
          <w:sz w:val="22"/>
          <w:szCs w:val="22"/>
        </w:rPr>
        <w:t xml:space="preserve"> </w:t>
      </w:r>
      <w:r w:rsidR="0022655D" w:rsidRPr="00546351">
        <w:rPr>
          <w:rFonts w:ascii="Arial" w:hAnsi="Arial" w:cs="Arial"/>
          <w:sz w:val="22"/>
          <w:szCs w:val="22"/>
        </w:rPr>
        <w:t>Development Corporation</w:t>
      </w:r>
      <w:r w:rsidRPr="00546351">
        <w:rPr>
          <w:rFonts w:ascii="Arial" w:hAnsi="Arial" w:cs="Arial"/>
          <w:sz w:val="22"/>
          <w:szCs w:val="22"/>
        </w:rPr>
        <w:t xml:space="preserve"> </w:t>
      </w:r>
    </w:p>
    <w:p w:rsidR="00B20C36" w:rsidRPr="00546351" w:rsidRDefault="00B20C36" w:rsidP="00B20C36">
      <w:pPr>
        <w:numPr>
          <w:ilvl w:val="0"/>
          <w:numId w:val="9"/>
        </w:numPr>
        <w:spacing w:after="200" w:line="276" w:lineRule="auto"/>
        <w:ind w:left="2160"/>
        <w:contextualSpacing/>
        <w:rPr>
          <w:rFonts w:ascii="Arial" w:hAnsi="Arial" w:cs="Arial"/>
          <w:b/>
          <w:sz w:val="22"/>
          <w:szCs w:val="22"/>
        </w:rPr>
      </w:pPr>
      <w:r w:rsidRPr="00546351">
        <w:rPr>
          <w:rFonts w:ascii="Arial" w:hAnsi="Arial" w:cs="Arial"/>
          <w:b/>
          <w:sz w:val="22"/>
          <w:szCs w:val="22"/>
        </w:rPr>
        <w:t>Google, Banners, and Bears – a Report From the ARCO</w:t>
      </w:r>
    </w:p>
    <w:p w:rsidR="00B20C36" w:rsidRPr="00546351" w:rsidRDefault="00B20C36" w:rsidP="0022655D">
      <w:pPr>
        <w:spacing w:after="200" w:line="276" w:lineRule="auto"/>
        <w:ind w:left="2880"/>
        <w:contextualSpacing/>
        <w:rPr>
          <w:rFonts w:ascii="Arial" w:hAnsi="Arial" w:cs="Arial"/>
          <w:sz w:val="22"/>
          <w:szCs w:val="22"/>
        </w:rPr>
      </w:pPr>
      <w:r w:rsidRPr="00546351">
        <w:rPr>
          <w:rFonts w:ascii="Arial" w:hAnsi="Arial" w:cs="Arial"/>
          <w:b/>
          <w:sz w:val="22"/>
          <w:szCs w:val="22"/>
        </w:rPr>
        <w:lastRenderedPageBreak/>
        <w:t xml:space="preserve">Region – </w:t>
      </w:r>
      <w:r w:rsidRPr="00546351">
        <w:rPr>
          <w:rFonts w:ascii="Arial" w:hAnsi="Arial" w:cs="Arial"/>
          <w:sz w:val="22"/>
          <w:szCs w:val="22"/>
        </w:rPr>
        <w:t>Carla Vaught</w:t>
      </w:r>
      <w:r w:rsidR="0022655D" w:rsidRPr="00546351">
        <w:rPr>
          <w:rFonts w:ascii="Arial" w:hAnsi="Arial" w:cs="Arial"/>
          <w:sz w:val="22"/>
          <w:szCs w:val="22"/>
        </w:rPr>
        <w:t>, Polk County Cooperative Extension Service</w:t>
      </w:r>
      <w:r w:rsidRPr="00546351">
        <w:rPr>
          <w:rFonts w:ascii="Arial" w:hAnsi="Arial" w:cs="Arial"/>
          <w:sz w:val="22"/>
          <w:szCs w:val="22"/>
        </w:rPr>
        <w:t xml:space="preserve"> and Gar Eisele</w:t>
      </w:r>
      <w:r w:rsidR="0022655D" w:rsidRPr="00546351">
        <w:rPr>
          <w:rFonts w:ascii="Arial" w:hAnsi="Arial" w:cs="Arial"/>
          <w:sz w:val="22"/>
          <w:szCs w:val="22"/>
        </w:rPr>
        <w:t>, Arkansas Regional Coalition for the Ouachitas</w:t>
      </w:r>
      <w:r w:rsidRPr="00546351">
        <w:rPr>
          <w:rFonts w:ascii="Arial" w:hAnsi="Arial" w:cs="Arial"/>
          <w:sz w:val="22"/>
          <w:szCs w:val="22"/>
        </w:rPr>
        <w:t xml:space="preserve"> </w:t>
      </w:r>
    </w:p>
    <w:p w:rsidR="0083641C" w:rsidRPr="00546351" w:rsidRDefault="0083641C" w:rsidP="00E2593C">
      <w:pPr>
        <w:spacing w:line="276" w:lineRule="auto"/>
        <w:ind w:left="720" w:firstLine="720"/>
        <w:rPr>
          <w:rFonts w:ascii="Arial" w:hAnsi="Arial" w:cs="Arial"/>
          <w:sz w:val="22"/>
          <w:szCs w:val="22"/>
        </w:rPr>
      </w:pPr>
      <w:r w:rsidRPr="00546351">
        <w:rPr>
          <w:rFonts w:ascii="Arial" w:hAnsi="Arial" w:cs="Arial"/>
          <w:b/>
          <w:sz w:val="22"/>
          <w:szCs w:val="22"/>
        </w:rPr>
        <w:t xml:space="preserve">      6) </w:t>
      </w:r>
      <w:r w:rsidR="00B20C36" w:rsidRPr="00546351">
        <w:rPr>
          <w:rFonts w:ascii="Arial" w:hAnsi="Arial" w:cs="Arial"/>
          <w:b/>
          <w:sz w:val="22"/>
          <w:szCs w:val="22"/>
        </w:rPr>
        <w:t>New Vision Newport - Developing Your Next Generation of</w:t>
      </w:r>
      <w:r w:rsidRPr="00546351">
        <w:rPr>
          <w:rFonts w:ascii="Arial" w:hAnsi="Arial" w:cs="Arial"/>
          <w:b/>
          <w:sz w:val="22"/>
          <w:szCs w:val="22"/>
        </w:rPr>
        <w:t xml:space="preserve"> </w:t>
      </w:r>
      <w:r w:rsidR="00B20C36" w:rsidRPr="00546351">
        <w:rPr>
          <w:rFonts w:ascii="Arial" w:hAnsi="Arial" w:cs="Arial"/>
          <w:b/>
          <w:sz w:val="22"/>
          <w:szCs w:val="22"/>
        </w:rPr>
        <w:t xml:space="preserve">Leaders </w:t>
      </w:r>
      <w:r w:rsidR="00B20C36" w:rsidRPr="00546351">
        <w:rPr>
          <w:rFonts w:ascii="Arial" w:hAnsi="Arial" w:cs="Arial"/>
          <w:sz w:val="22"/>
          <w:szCs w:val="22"/>
        </w:rPr>
        <w:t>– Julie</w:t>
      </w:r>
    </w:p>
    <w:p w:rsidR="00B20C36" w:rsidRDefault="0083641C" w:rsidP="0083641C">
      <w:pPr>
        <w:pStyle w:val="ListParagraph"/>
        <w:spacing w:line="276" w:lineRule="auto"/>
        <w:ind w:firstLine="720"/>
        <w:rPr>
          <w:rFonts w:ascii="Arial" w:hAnsi="Arial" w:cs="Arial"/>
          <w:sz w:val="22"/>
          <w:szCs w:val="22"/>
        </w:rPr>
      </w:pPr>
      <w:r w:rsidRPr="00546351">
        <w:rPr>
          <w:rFonts w:ascii="Arial" w:hAnsi="Arial" w:cs="Arial"/>
          <w:sz w:val="22"/>
          <w:szCs w:val="22"/>
        </w:rPr>
        <w:t xml:space="preserve">                        </w:t>
      </w:r>
      <w:r w:rsidR="00B20C36" w:rsidRPr="00546351">
        <w:rPr>
          <w:rFonts w:ascii="Arial" w:hAnsi="Arial" w:cs="Arial"/>
          <w:sz w:val="22"/>
          <w:szCs w:val="22"/>
        </w:rPr>
        <w:t>Allen</w:t>
      </w:r>
      <w:r w:rsidR="0022655D" w:rsidRPr="00546351">
        <w:rPr>
          <w:rFonts w:ascii="Arial" w:hAnsi="Arial" w:cs="Arial"/>
          <w:sz w:val="22"/>
          <w:szCs w:val="22"/>
        </w:rPr>
        <w:t>, Newport Area Chamber of</w:t>
      </w:r>
      <w:r w:rsidRPr="00546351">
        <w:rPr>
          <w:rFonts w:ascii="Arial" w:hAnsi="Arial" w:cs="Arial"/>
          <w:sz w:val="22"/>
          <w:szCs w:val="22"/>
        </w:rPr>
        <w:t xml:space="preserve"> </w:t>
      </w:r>
      <w:r w:rsidR="0022655D" w:rsidRPr="00546351">
        <w:rPr>
          <w:rFonts w:ascii="Arial" w:hAnsi="Arial" w:cs="Arial"/>
          <w:sz w:val="22"/>
          <w:szCs w:val="22"/>
        </w:rPr>
        <w:t>Commerce</w:t>
      </w:r>
    </w:p>
    <w:p w:rsidR="00FD7572" w:rsidRPr="00546351" w:rsidRDefault="00FD7572" w:rsidP="0083641C">
      <w:pPr>
        <w:pStyle w:val="ListParagraph"/>
        <w:spacing w:line="276" w:lineRule="auto"/>
        <w:ind w:firstLine="720"/>
        <w:rPr>
          <w:rFonts w:ascii="Arial" w:hAnsi="Arial" w:cs="Arial"/>
          <w:sz w:val="22"/>
          <w:szCs w:val="22"/>
        </w:rPr>
      </w:pPr>
    </w:p>
    <w:p w:rsidR="00B20C36" w:rsidRPr="00546351" w:rsidRDefault="00B20C36" w:rsidP="00B20C36">
      <w:pPr>
        <w:spacing w:line="276" w:lineRule="auto"/>
        <w:ind w:left="720" w:firstLine="720"/>
        <w:rPr>
          <w:rFonts w:ascii="Arial" w:hAnsi="Arial" w:cs="Arial"/>
          <w:b/>
          <w:sz w:val="22"/>
          <w:szCs w:val="22"/>
        </w:rPr>
      </w:pPr>
      <w:r w:rsidRPr="00546351">
        <w:rPr>
          <w:rFonts w:ascii="Arial" w:hAnsi="Arial" w:cs="Arial"/>
          <w:b/>
          <w:sz w:val="22"/>
          <w:szCs w:val="22"/>
        </w:rPr>
        <w:t xml:space="preserve">  </w:t>
      </w:r>
      <w:r w:rsidR="0022655D" w:rsidRPr="00546351">
        <w:rPr>
          <w:rFonts w:ascii="Arial" w:hAnsi="Arial" w:cs="Arial"/>
          <w:b/>
          <w:sz w:val="22"/>
          <w:szCs w:val="22"/>
        </w:rPr>
        <w:t xml:space="preserve">  </w:t>
      </w:r>
      <w:r w:rsidR="0082706D" w:rsidRPr="00546351">
        <w:rPr>
          <w:rFonts w:ascii="Arial" w:hAnsi="Arial" w:cs="Arial"/>
          <w:b/>
          <w:sz w:val="22"/>
          <w:szCs w:val="22"/>
        </w:rPr>
        <w:t xml:space="preserve"> </w:t>
      </w:r>
      <w:r w:rsidRPr="00546351">
        <w:rPr>
          <w:rFonts w:ascii="Arial" w:hAnsi="Arial" w:cs="Arial"/>
          <w:b/>
          <w:sz w:val="22"/>
          <w:szCs w:val="22"/>
        </w:rPr>
        <w:t xml:space="preserve">7) Friends of Mosaic Templars Cultural Center </w:t>
      </w:r>
      <w:r w:rsidRPr="00546351">
        <w:rPr>
          <w:rFonts w:ascii="Arial" w:hAnsi="Arial" w:cs="Arial"/>
          <w:sz w:val="22"/>
          <w:szCs w:val="22"/>
        </w:rPr>
        <w:t xml:space="preserve">– </w:t>
      </w:r>
      <w:r w:rsidRPr="00546351">
        <w:rPr>
          <w:rFonts w:ascii="Arial" w:hAnsi="Arial" w:cs="Arial"/>
          <w:b/>
          <w:sz w:val="22"/>
          <w:szCs w:val="22"/>
        </w:rPr>
        <w:t>Building a Board</w:t>
      </w:r>
    </w:p>
    <w:p w:rsidR="00E2593C" w:rsidRPr="00546351" w:rsidRDefault="00B20C36" w:rsidP="00E2593C">
      <w:pPr>
        <w:pStyle w:val="ListParagraph"/>
        <w:spacing w:line="360" w:lineRule="auto"/>
        <w:ind w:left="2160" w:firstLine="720"/>
        <w:rPr>
          <w:rFonts w:ascii="Arial" w:hAnsi="Arial" w:cs="Arial"/>
          <w:sz w:val="22"/>
          <w:szCs w:val="22"/>
        </w:rPr>
      </w:pPr>
      <w:r w:rsidRPr="00546351">
        <w:rPr>
          <w:rFonts w:ascii="Arial" w:hAnsi="Arial" w:cs="Arial"/>
          <w:b/>
          <w:sz w:val="22"/>
          <w:szCs w:val="22"/>
        </w:rPr>
        <w:t>to Make Things Happen</w:t>
      </w:r>
      <w:r w:rsidRPr="00546351">
        <w:rPr>
          <w:rFonts w:ascii="Arial" w:hAnsi="Arial" w:cs="Arial"/>
          <w:sz w:val="22"/>
          <w:szCs w:val="22"/>
        </w:rPr>
        <w:t xml:space="preserve"> – Martie North</w:t>
      </w:r>
      <w:r w:rsidR="0022655D" w:rsidRPr="00546351">
        <w:rPr>
          <w:rFonts w:ascii="Arial" w:hAnsi="Arial" w:cs="Arial"/>
          <w:sz w:val="22"/>
          <w:szCs w:val="22"/>
        </w:rPr>
        <w:t xml:space="preserve">, Simmons </w:t>
      </w:r>
      <w:r w:rsidR="0083641C" w:rsidRPr="00546351">
        <w:rPr>
          <w:rFonts w:ascii="Arial" w:hAnsi="Arial" w:cs="Arial"/>
          <w:sz w:val="22"/>
          <w:szCs w:val="22"/>
        </w:rPr>
        <w:t xml:space="preserve">First National </w:t>
      </w:r>
      <w:r w:rsidR="0022655D" w:rsidRPr="00546351">
        <w:rPr>
          <w:rFonts w:ascii="Arial" w:hAnsi="Arial" w:cs="Arial"/>
          <w:sz w:val="22"/>
          <w:szCs w:val="22"/>
        </w:rPr>
        <w:t>Bank</w:t>
      </w:r>
    </w:p>
    <w:p w:rsidR="00E2593C" w:rsidRPr="00546351" w:rsidRDefault="004D0E14" w:rsidP="00E2593C">
      <w:pPr>
        <w:spacing w:line="276" w:lineRule="auto"/>
        <w:rPr>
          <w:rFonts w:ascii="Arial" w:hAnsi="Arial" w:cs="Arial"/>
          <w:sz w:val="22"/>
          <w:szCs w:val="22"/>
        </w:rPr>
      </w:pPr>
      <w:r w:rsidRPr="00546351">
        <w:rPr>
          <w:rFonts w:ascii="Arial" w:hAnsi="Arial" w:cs="Arial"/>
          <w:b/>
          <w:sz w:val="22"/>
          <w:szCs w:val="22"/>
        </w:rPr>
        <w:t>11:</w:t>
      </w:r>
      <w:r w:rsidR="0073569F" w:rsidRPr="00546351">
        <w:rPr>
          <w:rFonts w:ascii="Arial" w:hAnsi="Arial" w:cs="Arial"/>
          <w:b/>
          <w:sz w:val="22"/>
          <w:szCs w:val="22"/>
        </w:rPr>
        <w:t>1</w:t>
      </w:r>
      <w:r w:rsidRPr="00546351">
        <w:rPr>
          <w:rFonts w:ascii="Arial" w:hAnsi="Arial" w:cs="Arial"/>
          <w:b/>
          <w:sz w:val="22"/>
          <w:szCs w:val="22"/>
        </w:rPr>
        <w:t xml:space="preserve">0 a.m.  </w:t>
      </w:r>
      <w:r w:rsidR="0073569F" w:rsidRPr="00546351">
        <w:rPr>
          <w:rFonts w:ascii="Arial" w:hAnsi="Arial" w:cs="Arial"/>
          <w:b/>
          <w:sz w:val="22"/>
          <w:szCs w:val="22"/>
        </w:rPr>
        <w:tab/>
      </w:r>
      <w:r w:rsidR="00E2593C" w:rsidRPr="00546351">
        <w:rPr>
          <w:rFonts w:ascii="Arial" w:hAnsi="Arial" w:cs="Arial"/>
          <w:b/>
          <w:bCs/>
          <w:sz w:val="22"/>
          <w:szCs w:val="22"/>
        </w:rPr>
        <w:t xml:space="preserve">Building Your Community’s Future Through Fresh Thinking and Bold Action </w:t>
      </w:r>
      <w:r w:rsidR="0022655D" w:rsidRPr="00546351">
        <w:rPr>
          <w:rFonts w:ascii="Arial" w:hAnsi="Arial" w:cs="Arial"/>
          <w:b/>
          <w:sz w:val="22"/>
          <w:szCs w:val="22"/>
        </w:rPr>
        <w:t>–</w:t>
      </w:r>
      <w:r w:rsidRPr="00546351">
        <w:rPr>
          <w:rFonts w:ascii="Arial" w:hAnsi="Arial" w:cs="Arial"/>
          <w:b/>
          <w:sz w:val="22"/>
          <w:szCs w:val="22"/>
        </w:rPr>
        <w:t xml:space="preserve"> </w:t>
      </w:r>
      <w:r w:rsidRPr="00546351">
        <w:rPr>
          <w:rFonts w:ascii="Arial" w:hAnsi="Arial" w:cs="Arial"/>
          <w:sz w:val="22"/>
          <w:szCs w:val="22"/>
        </w:rPr>
        <w:t>Mark</w:t>
      </w:r>
    </w:p>
    <w:p w:rsidR="004D0E14" w:rsidRPr="00546351" w:rsidRDefault="004D0E14" w:rsidP="00E2593C">
      <w:pPr>
        <w:spacing w:line="276" w:lineRule="auto"/>
        <w:ind w:left="2160"/>
        <w:rPr>
          <w:rFonts w:ascii="Arial" w:hAnsi="Arial" w:cs="Arial"/>
          <w:sz w:val="22"/>
          <w:szCs w:val="22"/>
        </w:rPr>
      </w:pPr>
      <w:r w:rsidRPr="00546351">
        <w:rPr>
          <w:rFonts w:ascii="Arial" w:hAnsi="Arial" w:cs="Arial"/>
          <w:sz w:val="22"/>
          <w:szCs w:val="22"/>
        </w:rPr>
        <w:t>Peterson,</w:t>
      </w:r>
      <w:r w:rsidR="0022655D" w:rsidRPr="00546351">
        <w:rPr>
          <w:rFonts w:ascii="Arial" w:hAnsi="Arial" w:cs="Arial"/>
          <w:sz w:val="22"/>
          <w:szCs w:val="22"/>
        </w:rPr>
        <w:t xml:space="preserve"> </w:t>
      </w:r>
      <w:r w:rsidRPr="00546351">
        <w:rPr>
          <w:rFonts w:ascii="Arial" w:hAnsi="Arial" w:cs="Arial"/>
          <w:sz w:val="22"/>
          <w:szCs w:val="22"/>
        </w:rPr>
        <w:t>Professor</w:t>
      </w:r>
      <w:r w:rsidR="00E2593C" w:rsidRPr="00546351">
        <w:rPr>
          <w:rFonts w:ascii="Arial" w:hAnsi="Arial" w:cs="Arial"/>
          <w:sz w:val="22"/>
          <w:szCs w:val="22"/>
        </w:rPr>
        <w:t xml:space="preserve"> </w:t>
      </w:r>
      <w:r w:rsidRPr="00546351">
        <w:rPr>
          <w:rFonts w:ascii="Arial" w:hAnsi="Arial" w:cs="Arial"/>
          <w:sz w:val="22"/>
          <w:szCs w:val="22"/>
        </w:rPr>
        <w:t xml:space="preserve">of Community and Economic Development, University of Arkansas Cooperative Extension Service </w:t>
      </w:r>
    </w:p>
    <w:p w:rsidR="004D0E14" w:rsidRPr="00546351" w:rsidRDefault="0073569F" w:rsidP="0035138C">
      <w:pPr>
        <w:spacing w:line="276" w:lineRule="auto"/>
        <w:rPr>
          <w:rFonts w:ascii="Arial" w:hAnsi="Arial" w:cs="Arial"/>
          <w:b/>
          <w:sz w:val="22"/>
          <w:szCs w:val="22"/>
        </w:rPr>
      </w:pPr>
      <w:r w:rsidRPr="00546351">
        <w:rPr>
          <w:rFonts w:ascii="Arial" w:hAnsi="Arial" w:cs="Arial"/>
          <w:b/>
          <w:sz w:val="22"/>
          <w:szCs w:val="22"/>
        </w:rPr>
        <w:t xml:space="preserve">11:50 a.m. </w:t>
      </w:r>
      <w:r w:rsidRPr="00546351">
        <w:rPr>
          <w:rFonts w:ascii="Arial" w:hAnsi="Arial" w:cs="Arial"/>
          <w:b/>
          <w:sz w:val="22"/>
          <w:szCs w:val="22"/>
        </w:rPr>
        <w:tab/>
      </w:r>
      <w:r w:rsidR="004D0E14" w:rsidRPr="00546351">
        <w:rPr>
          <w:rFonts w:ascii="Arial" w:hAnsi="Arial" w:cs="Arial"/>
          <w:b/>
          <w:sz w:val="22"/>
          <w:szCs w:val="22"/>
        </w:rPr>
        <w:t>Break for lunch</w:t>
      </w:r>
      <w:r w:rsidR="00286660" w:rsidRPr="00546351">
        <w:rPr>
          <w:rFonts w:ascii="Arial" w:hAnsi="Arial" w:cs="Arial"/>
          <w:b/>
          <w:sz w:val="22"/>
          <w:szCs w:val="22"/>
        </w:rPr>
        <w:t xml:space="preserve">  </w:t>
      </w:r>
    </w:p>
    <w:p w:rsidR="0035138C" w:rsidRDefault="00D03460" w:rsidP="0035138C">
      <w:pPr>
        <w:spacing w:line="276" w:lineRule="auto"/>
        <w:ind w:left="720" w:firstLine="720"/>
        <w:rPr>
          <w:rFonts w:ascii="Arial" w:hAnsi="Arial" w:cs="Arial"/>
          <w:b/>
          <w:sz w:val="22"/>
          <w:szCs w:val="22"/>
        </w:rPr>
      </w:pPr>
      <w:r w:rsidRPr="00546351">
        <w:rPr>
          <w:rFonts w:ascii="Arial" w:hAnsi="Arial" w:cs="Arial"/>
          <w:b/>
          <w:sz w:val="22"/>
          <w:szCs w:val="22"/>
        </w:rPr>
        <w:t xml:space="preserve">Lunch </w:t>
      </w:r>
    </w:p>
    <w:p w:rsidR="0035138C" w:rsidRDefault="00D92C3C" w:rsidP="0035138C">
      <w:pPr>
        <w:spacing w:line="276" w:lineRule="auto"/>
        <w:rPr>
          <w:rFonts w:ascii="Arial" w:hAnsi="Arial" w:cs="Arial"/>
          <w:b/>
          <w:sz w:val="22"/>
          <w:szCs w:val="22"/>
        </w:rPr>
      </w:pPr>
      <w:r w:rsidRPr="00546351">
        <w:rPr>
          <w:rFonts w:ascii="Arial" w:hAnsi="Arial" w:cs="Arial"/>
          <w:b/>
          <w:sz w:val="22"/>
          <w:szCs w:val="22"/>
        </w:rPr>
        <w:t>12:55 p.m.</w:t>
      </w:r>
      <w:r w:rsidRPr="00546351">
        <w:rPr>
          <w:rFonts w:ascii="Arial" w:hAnsi="Arial" w:cs="Arial"/>
          <w:b/>
          <w:sz w:val="22"/>
          <w:szCs w:val="22"/>
        </w:rPr>
        <w:tab/>
      </w:r>
      <w:r w:rsidR="0035138C">
        <w:rPr>
          <w:rFonts w:ascii="Arial" w:hAnsi="Arial" w:cs="Arial"/>
          <w:b/>
          <w:sz w:val="22"/>
          <w:szCs w:val="22"/>
        </w:rPr>
        <w:t xml:space="preserve">Afternoon Emcee – </w:t>
      </w:r>
      <w:proofErr w:type="spellStart"/>
      <w:r w:rsidR="0035138C">
        <w:rPr>
          <w:rFonts w:ascii="Arial" w:hAnsi="Arial" w:cs="Arial"/>
          <w:b/>
          <w:sz w:val="22"/>
          <w:szCs w:val="22"/>
        </w:rPr>
        <w:t>Martie</w:t>
      </w:r>
      <w:proofErr w:type="spellEnd"/>
      <w:r w:rsidR="0035138C">
        <w:rPr>
          <w:rFonts w:ascii="Arial" w:hAnsi="Arial" w:cs="Arial"/>
          <w:b/>
          <w:sz w:val="22"/>
          <w:szCs w:val="22"/>
        </w:rPr>
        <w:t xml:space="preserve"> North, Simmons First National Bank</w:t>
      </w:r>
    </w:p>
    <w:p w:rsidR="0022655D" w:rsidRPr="00546351" w:rsidRDefault="001C0AAC" w:rsidP="0035138C">
      <w:pPr>
        <w:spacing w:line="276" w:lineRule="auto"/>
        <w:ind w:left="720" w:firstLine="720"/>
        <w:rPr>
          <w:rFonts w:ascii="Arial" w:hAnsi="Arial" w:cs="Arial"/>
          <w:sz w:val="22"/>
          <w:szCs w:val="22"/>
        </w:rPr>
      </w:pPr>
      <w:r w:rsidRPr="00546351">
        <w:rPr>
          <w:rFonts w:ascii="Arial" w:hAnsi="Arial" w:cs="Arial"/>
          <w:b/>
          <w:sz w:val="22"/>
          <w:szCs w:val="22"/>
        </w:rPr>
        <w:t xml:space="preserve">Arkansas Community Development Society </w:t>
      </w:r>
      <w:r w:rsidR="0022655D" w:rsidRPr="00546351">
        <w:rPr>
          <w:rFonts w:ascii="Arial" w:hAnsi="Arial" w:cs="Arial"/>
          <w:b/>
          <w:sz w:val="22"/>
          <w:szCs w:val="22"/>
        </w:rPr>
        <w:t xml:space="preserve">announcements </w:t>
      </w:r>
      <w:r w:rsidR="0022655D" w:rsidRPr="00546351">
        <w:rPr>
          <w:rFonts w:ascii="Arial" w:hAnsi="Arial" w:cs="Arial"/>
          <w:sz w:val="22"/>
          <w:szCs w:val="22"/>
        </w:rPr>
        <w:t>– Terre</w:t>
      </w:r>
      <w:r w:rsidR="0083641C" w:rsidRPr="00546351">
        <w:rPr>
          <w:rFonts w:ascii="Arial" w:hAnsi="Arial" w:cs="Arial"/>
          <w:sz w:val="22"/>
          <w:szCs w:val="22"/>
        </w:rPr>
        <w:t xml:space="preserve"> McLendon,</w:t>
      </w:r>
    </w:p>
    <w:p w:rsidR="001C0AAC" w:rsidRPr="00546351" w:rsidRDefault="0083641C" w:rsidP="0035138C">
      <w:pPr>
        <w:spacing w:line="276" w:lineRule="auto"/>
        <w:ind w:left="2160"/>
        <w:rPr>
          <w:rFonts w:ascii="Arial" w:hAnsi="Arial" w:cs="Arial"/>
          <w:sz w:val="22"/>
          <w:szCs w:val="22"/>
        </w:rPr>
      </w:pPr>
      <w:r w:rsidRPr="00546351">
        <w:rPr>
          <w:rFonts w:ascii="Arial" w:hAnsi="Arial" w:cs="Arial"/>
          <w:sz w:val="22"/>
          <w:szCs w:val="22"/>
        </w:rPr>
        <w:t>P</w:t>
      </w:r>
      <w:r w:rsidR="0022655D" w:rsidRPr="00546351">
        <w:rPr>
          <w:rFonts w:ascii="Arial" w:hAnsi="Arial" w:cs="Arial"/>
          <w:sz w:val="22"/>
          <w:szCs w:val="22"/>
        </w:rPr>
        <w:t xml:space="preserve">resident, Arkansas Community Development Society </w:t>
      </w:r>
    </w:p>
    <w:p w:rsidR="004D0E14" w:rsidRPr="00546351" w:rsidRDefault="00D92C3C" w:rsidP="0035138C">
      <w:pPr>
        <w:spacing w:line="276" w:lineRule="auto"/>
        <w:rPr>
          <w:rFonts w:ascii="Arial" w:hAnsi="Arial" w:cs="Arial"/>
          <w:b/>
          <w:sz w:val="22"/>
          <w:szCs w:val="22"/>
        </w:rPr>
      </w:pPr>
      <w:r w:rsidRPr="00546351">
        <w:rPr>
          <w:rFonts w:ascii="Arial" w:hAnsi="Arial" w:cs="Arial"/>
          <w:b/>
          <w:sz w:val="22"/>
          <w:szCs w:val="22"/>
        </w:rPr>
        <w:tab/>
      </w:r>
      <w:r w:rsidR="004D0E14" w:rsidRPr="00546351">
        <w:rPr>
          <w:rFonts w:ascii="Arial" w:hAnsi="Arial" w:cs="Arial"/>
          <w:b/>
          <w:sz w:val="22"/>
          <w:szCs w:val="22"/>
        </w:rPr>
        <w:tab/>
        <w:t xml:space="preserve">Breakthrough Solutions SOAR Awards </w:t>
      </w:r>
    </w:p>
    <w:p w:rsidR="00D92C3C" w:rsidRPr="00546351" w:rsidRDefault="0073569F" w:rsidP="0035138C">
      <w:pPr>
        <w:spacing w:line="276" w:lineRule="auto"/>
        <w:ind w:left="1440" w:hanging="1440"/>
        <w:rPr>
          <w:rFonts w:ascii="Arial" w:hAnsi="Arial" w:cs="Arial"/>
          <w:b/>
          <w:sz w:val="22"/>
          <w:szCs w:val="22"/>
        </w:rPr>
      </w:pPr>
      <w:r w:rsidRPr="00546351">
        <w:rPr>
          <w:rFonts w:ascii="Arial" w:hAnsi="Arial" w:cs="Arial"/>
          <w:b/>
          <w:sz w:val="22"/>
          <w:szCs w:val="22"/>
        </w:rPr>
        <w:t>1</w:t>
      </w:r>
      <w:r w:rsidR="00D92C3C" w:rsidRPr="00546351">
        <w:rPr>
          <w:rFonts w:ascii="Arial" w:hAnsi="Arial" w:cs="Arial"/>
          <w:b/>
          <w:sz w:val="22"/>
          <w:szCs w:val="22"/>
        </w:rPr>
        <w:t>:</w:t>
      </w:r>
      <w:r w:rsidR="001763D0" w:rsidRPr="00546351">
        <w:rPr>
          <w:rFonts w:ascii="Arial" w:hAnsi="Arial" w:cs="Arial"/>
          <w:b/>
          <w:sz w:val="22"/>
          <w:szCs w:val="22"/>
        </w:rPr>
        <w:t>1</w:t>
      </w:r>
      <w:r w:rsidR="00D92C3C" w:rsidRPr="00546351">
        <w:rPr>
          <w:rFonts w:ascii="Arial" w:hAnsi="Arial" w:cs="Arial"/>
          <w:b/>
          <w:sz w:val="22"/>
          <w:szCs w:val="22"/>
        </w:rPr>
        <w:t>0 p.m.</w:t>
      </w:r>
      <w:r w:rsidR="00D92C3C" w:rsidRPr="00546351">
        <w:rPr>
          <w:rFonts w:ascii="Arial" w:hAnsi="Arial" w:cs="Arial"/>
          <w:b/>
          <w:sz w:val="22"/>
          <w:szCs w:val="22"/>
        </w:rPr>
        <w:tab/>
        <w:t>Youth Involvement in Community and Economic Development</w:t>
      </w:r>
    </w:p>
    <w:p w:rsidR="00D03460" w:rsidRPr="00546351" w:rsidRDefault="00D03460" w:rsidP="0035138C">
      <w:pPr>
        <w:pStyle w:val="ListParagraph"/>
        <w:numPr>
          <w:ilvl w:val="0"/>
          <w:numId w:val="6"/>
        </w:numPr>
        <w:spacing w:line="276" w:lineRule="auto"/>
        <w:rPr>
          <w:rFonts w:ascii="Arial" w:hAnsi="Arial" w:cs="Arial"/>
          <w:sz w:val="22"/>
          <w:szCs w:val="22"/>
        </w:rPr>
      </w:pPr>
      <w:r w:rsidRPr="00546351">
        <w:rPr>
          <w:rFonts w:ascii="Arial" w:hAnsi="Arial" w:cs="Arial"/>
          <w:sz w:val="22"/>
          <w:szCs w:val="22"/>
        </w:rPr>
        <w:t>North Little Rock Community Garden</w:t>
      </w:r>
      <w:r w:rsidR="004065B1" w:rsidRPr="00546351">
        <w:rPr>
          <w:rFonts w:ascii="Arial" w:hAnsi="Arial" w:cs="Arial"/>
          <w:sz w:val="22"/>
          <w:szCs w:val="22"/>
        </w:rPr>
        <w:t xml:space="preserve"> Youth Project</w:t>
      </w:r>
      <w:r w:rsidR="002831F1" w:rsidRPr="00546351">
        <w:rPr>
          <w:rFonts w:ascii="Arial" w:hAnsi="Arial" w:cs="Arial"/>
          <w:sz w:val="22"/>
          <w:szCs w:val="22"/>
        </w:rPr>
        <w:t xml:space="preserve"> </w:t>
      </w:r>
    </w:p>
    <w:p w:rsidR="00D92C3C" w:rsidRPr="00546351" w:rsidRDefault="00D92C3C" w:rsidP="0035138C">
      <w:pPr>
        <w:pStyle w:val="ListParagraph"/>
        <w:numPr>
          <w:ilvl w:val="0"/>
          <w:numId w:val="6"/>
        </w:numPr>
        <w:spacing w:line="276" w:lineRule="auto"/>
        <w:rPr>
          <w:rFonts w:ascii="Arial" w:hAnsi="Arial" w:cs="Arial"/>
          <w:sz w:val="22"/>
          <w:szCs w:val="22"/>
        </w:rPr>
      </w:pPr>
      <w:r w:rsidRPr="00546351">
        <w:rPr>
          <w:rFonts w:ascii="Arial" w:hAnsi="Arial" w:cs="Arial"/>
          <w:sz w:val="22"/>
          <w:szCs w:val="22"/>
        </w:rPr>
        <w:t>We Are Harrison</w:t>
      </w:r>
      <w:r w:rsidR="00756281" w:rsidRPr="00546351">
        <w:rPr>
          <w:rFonts w:ascii="Arial" w:hAnsi="Arial" w:cs="Arial"/>
          <w:sz w:val="22"/>
          <w:szCs w:val="22"/>
        </w:rPr>
        <w:t xml:space="preserve"> – youth group in Harrison takes on the race issue </w:t>
      </w:r>
    </w:p>
    <w:p w:rsidR="0022655D" w:rsidRPr="00546351" w:rsidRDefault="004D0E14" w:rsidP="0035138C">
      <w:pPr>
        <w:spacing w:line="276" w:lineRule="auto"/>
        <w:ind w:firstLine="720"/>
        <w:rPr>
          <w:rFonts w:ascii="Arial" w:hAnsi="Arial" w:cs="Arial"/>
          <w:b/>
          <w:sz w:val="22"/>
          <w:szCs w:val="22"/>
        </w:rPr>
      </w:pPr>
      <w:r w:rsidRPr="00546351">
        <w:rPr>
          <w:rFonts w:ascii="Arial" w:hAnsi="Arial" w:cs="Arial"/>
          <w:b/>
          <w:sz w:val="22"/>
          <w:szCs w:val="22"/>
        </w:rPr>
        <w:t xml:space="preserve"> </w:t>
      </w:r>
      <w:r w:rsidRPr="00546351">
        <w:rPr>
          <w:rFonts w:ascii="Arial" w:hAnsi="Arial" w:cs="Arial"/>
          <w:b/>
          <w:sz w:val="22"/>
          <w:szCs w:val="22"/>
        </w:rPr>
        <w:tab/>
      </w:r>
      <w:r w:rsidR="004F2661" w:rsidRPr="00546351">
        <w:rPr>
          <w:rFonts w:ascii="Arial" w:hAnsi="Arial" w:cs="Arial"/>
          <w:b/>
          <w:sz w:val="22"/>
          <w:szCs w:val="22"/>
        </w:rPr>
        <w:t>Move</w:t>
      </w:r>
      <w:r w:rsidRPr="00546351">
        <w:rPr>
          <w:rFonts w:ascii="Arial" w:hAnsi="Arial" w:cs="Arial"/>
          <w:b/>
          <w:sz w:val="22"/>
          <w:szCs w:val="22"/>
        </w:rPr>
        <w:t xml:space="preserve"> to Breakout Sessions</w:t>
      </w:r>
      <w:r w:rsidR="00E51DA8" w:rsidRPr="00546351">
        <w:rPr>
          <w:rFonts w:ascii="Arial" w:hAnsi="Arial" w:cs="Arial"/>
          <w:b/>
          <w:sz w:val="22"/>
          <w:szCs w:val="22"/>
        </w:rPr>
        <w:t xml:space="preserve"> </w:t>
      </w:r>
    </w:p>
    <w:p w:rsidR="004D0E14" w:rsidRPr="00546351" w:rsidRDefault="001B18FE" w:rsidP="004D0E14">
      <w:pPr>
        <w:rPr>
          <w:rFonts w:ascii="Arial" w:hAnsi="Arial" w:cs="Arial"/>
          <w:b/>
          <w:sz w:val="22"/>
          <w:szCs w:val="22"/>
        </w:rPr>
      </w:pPr>
      <w:r w:rsidRPr="00546351">
        <w:rPr>
          <w:rFonts w:ascii="Arial" w:hAnsi="Arial" w:cs="Arial"/>
          <w:b/>
          <w:sz w:val="22"/>
          <w:szCs w:val="22"/>
        </w:rPr>
        <w:t>2:00</w:t>
      </w:r>
      <w:r w:rsidR="004D0E14" w:rsidRPr="00546351">
        <w:rPr>
          <w:rFonts w:ascii="Arial" w:hAnsi="Arial" w:cs="Arial"/>
          <w:b/>
          <w:sz w:val="22"/>
          <w:szCs w:val="22"/>
        </w:rPr>
        <w:t xml:space="preserve"> p.m. </w:t>
      </w:r>
      <w:r w:rsidR="004D0E14" w:rsidRPr="00546351">
        <w:rPr>
          <w:rFonts w:ascii="Arial" w:hAnsi="Arial" w:cs="Arial"/>
          <w:b/>
          <w:sz w:val="22"/>
          <w:szCs w:val="22"/>
        </w:rPr>
        <w:tab/>
        <w:t xml:space="preserve">First Round of Breakout Sessions </w:t>
      </w:r>
    </w:p>
    <w:p w:rsidR="00756281" w:rsidRPr="00546351" w:rsidRDefault="00756281" w:rsidP="0022655D">
      <w:pPr>
        <w:pStyle w:val="ListParagraph"/>
        <w:numPr>
          <w:ilvl w:val="0"/>
          <w:numId w:val="12"/>
        </w:numPr>
        <w:spacing w:line="276" w:lineRule="auto"/>
        <w:rPr>
          <w:rFonts w:ascii="Arial" w:hAnsi="Arial" w:cs="Arial"/>
          <w:b/>
          <w:sz w:val="22"/>
          <w:szCs w:val="22"/>
        </w:rPr>
      </w:pPr>
      <w:r w:rsidRPr="00546351">
        <w:rPr>
          <w:rFonts w:ascii="Arial" w:hAnsi="Arial" w:cs="Arial"/>
          <w:b/>
          <w:sz w:val="22"/>
          <w:szCs w:val="22"/>
        </w:rPr>
        <w:t xml:space="preserve">Re-Purposing Buildings for Community and Economic Development – </w:t>
      </w:r>
      <w:r w:rsidRPr="00546351">
        <w:rPr>
          <w:rFonts w:ascii="Arial" w:hAnsi="Arial" w:cs="Arial"/>
          <w:sz w:val="22"/>
          <w:szCs w:val="22"/>
        </w:rPr>
        <w:t>Ed Levy</w:t>
      </w:r>
      <w:r w:rsidR="007C2463" w:rsidRPr="00546351">
        <w:rPr>
          <w:rFonts w:ascii="Arial" w:hAnsi="Arial" w:cs="Arial"/>
          <w:sz w:val="22"/>
          <w:szCs w:val="22"/>
        </w:rPr>
        <w:t>, Cromwell Architects Engineers</w:t>
      </w:r>
      <w:r w:rsidR="0083641C" w:rsidRPr="00546351">
        <w:rPr>
          <w:rFonts w:ascii="Arial" w:hAnsi="Arial" w:cs="Arial"/>
          <w:sz w:val="22"/>
          <w:szCs w:val="22"/>
        </w:rPr>
        <w:t>, and</w:t>
      </w:r>
      <w:r w:rsidRPr="00546351">
        <w:rPr>
          <w:rFonts w:ascii="Arial" w:hAnsi="Arial" w:cs="Arial"/>
          <w:sz w:val="22"/>
          <w:szCs w:val="22"/>
        </w:rPr>
        <w:t xml:space="preserve"> Jack Moyer</w:t>
      </w:r>
      <w:r w:rsidR="007C2463" w:rsidRPr="00546351">
        <w:rPr>
          <w:rFonts w:ascii="Arial" w:hAnsi="Arial" w:cs="Arial"/>
          <w:sz w:val="22"/>
          <w:szCs w:val="22"/>
        </w:rPr>
        <w:t>, Crescent Hotel, Eureka Springs</w:t>
      </w:r>
      <w:r w:rsidRPr="00546351">
        <w:rPr>
          <w:rFonts w:ascii="Arial" w:hAnsi="Arial" w:cs="Arial"/>
          <w:b/>
          <w:sz w:val="22"/>
          <w:szCs w:val="22"/>
        </w:rPr>
        <w:t xml:space="preserve"> </w:t>
      </w:r>
    </w:p>
    <w:p w:rsidR="00756281" w:rsidRPr="00546351" w:rsidRDefault="00756281" w:rsidP="0022655D">
      <w:pPr>
        <w:pStyle w:val="ListParagraph"/>
        <w:numPr>
          <w:ilvl w:val="0"/>
          <w:numId w:val="12"/>
        </w:numPr>
        <w:spacing w:line="276" w:lineRule="auto"/>
        <w:textAlignment w:val="baseline"/>
        <w:outlineLvl w:val="2"/>
        <w:rPr>
          <w:rFonts w:ascii="Arial" w:hAnsi="Arial" w:cs="Arial"/>
          <w:sz w:val="22"/>
          <w:szCs w:val="22"/>
        </w:rPr>
      </w:pPr>
      <w:r w:rsidRPr="00546351">
        <w:rPr>
          <w:rFonts w:ascii="Arial" w:hAnsi="Arial" w:cs="Arial"/>
          <w:b/>
          <w:sz w:val="22"/>
          <w:szCs w:val="22"/>
        </w:rPr>
        <w:t>Growing Entrepreneurs in Your Community –</w:t>
      </w:r>
      <w:r w:rsidR="007C2463" w:rsidRPr="00546351">
        <w:rPr>
          <w:rFonts w:ascii="Arial" w:hAnsi="Arial" w:cs="Arial"/>
          <w:sz w:val="22"/>
          <w:szCs w:val="22"/>
        </w:rPr>
        <w:t>Bob Dodson, E-ship University, Harrison</w:t>
      </w:r>
      <w:r w:rsidR="0083641C" w:rsidRPr="00546351">
        <w:rPr>
          <w:rFonts w:ascii="Arial" w:hAnsi="Arial" w:cs="Arial"/>
          <w:sz w:val="22"/>
          <w:szCs w:val="22"/>
        </w:rPr>
        <w:t>, and</w:t>
      </w:r>
      <w:r w:rsidR="007C2463" w:rsidRPr="00546351">
        <w:rPr>
          <w:rFonts w:ascii="Arial" w:hAnsi="Arial" w:cs="Arial"/>
          <w:sz w:val="22"/>
          <w:szCs w:val="22"/>
        </w:rPr>
        <w:t xml:space="preserve"> Matt Hampton, elevateyouthbiz.com</w:t>
      </w:r>
    </w:p>
    <w:p w:rsidR="00756281" w:rsidRPr="00546351" w:rsidRDefault="00D773D6" w:rsidP="0022655D">
      <w:pPr>
        <w:pStyle w:val="ListParagraph"/>
        <w:numPr>
          <w:ilvl w:val="0"/>
          <w:numId w:val="12"/>
        </w:numPr>
        <w:spacing w:line="276" w:lineRule="auto"/>
        <w:rPr>
          <w:rFonts w:ascii="Arial" w:hAnsi="Arial" w:cs="Arial"/>
          <w:i/>
          <w:sz w:val="22"/>
          <w:szCs w:val="22"/>
        </w:rPr>
      </w:pPr>
      <w:r w:rsidRPr="00546351">
        <w:rPr>
          <w:rFonts w:ascii="Arial" w:hAnsi="Arial" w:cs="Arial"/>
          <w:b/>
          <w:sz w:val="22"/>
          <w:szCs w:val="22"/>
        </w:rPr>
        <w:t xml:space="preserve">There is a Lot More to Local Food Than Farmers’ Markets </w:t>
      </w:r>
      <w:r w:rsidR="00756281" w:rsidRPr="00546351">
        <w:rPr>
          <w:rFonts w:ascii="Arial" w:hAnsi="Arial" w:cs="Arial"/>
          <w:b/>
          <w:sz w:val="22"/>
          <w:szCs w:val="22"/>
        </w:rPr>
        <w:t xml:space="preserve">– </w:t>
      </w:r>
      <w:r w:rsidR="00756281" w:rsidRPr="00546351">
        <w:rPr>
          <w:rFonts w:ascii="Arial" w:hAnsi="Arial" w:cs="Arial"/>
          <w:sz w:val="22"/>
          <w:szCs w:val="22"/>
        </w:rPr>
        <w:t>Amanda Perez</w:t>
      </w:r>
      <w:r w:rsidR="007C2463" w:rsidRPr="00546351">
        <w:rPr>
          <w:rFonts w:ascii="Arial" w:hAnsi="Arial" w:cs="Arial"/>
          <w:sz w:val="22"/>
          <w:szCs w:val="22"/>
        </w:rPr>
        <w:t>, University of Arkansas Cooperative Extension Service</w:t>
      </w:r>
      <w:r w:rsidR="0083641C" w:rsidRPr="00546351">
        <w:rPr>
          <w:rFonts w:ascii="Arial" w:hAnsi="Arial" w:cs="Arial"/>
          <w:sz w:val="22"/>
          <w:szCs w:val="22"/>
        </w:rPr>
        <w:t>,</w:t>
      </w:r>
      <w:r w:rsidR="00756281" w:rsidRPr="00546351">
        <w:rPr>
          <w:rFonts w:ascii="Arial" w:hAnsi="Arial" w:cs="Arial"/>
          <w:sz w:val="22"/>
          <w:szCs w:val="22"/>
        </w:rPr>
        <w:t xml:space="preserve"> and Kelly Carney</w:t>
      </w:r>
      <w:r w:rsidR="007C2463" w:rsidRPr="00546351">
        <w:rPr>
          <w:rFonts w:ascii="Arial" w:hAnsi="Arial" w:cs="Arial"/>
          <w:sz w:val="22"/>
          <w:szCs w:val="22"/>
        </w:rPr>
        <w:t xml:space="preserve">, North Pulaski Farms </w:t>
      </w:r>
      <w:r w:rsidR="00E51DA8" w:rsidRPr="00546351">
        <w:rPr>
          <w:rFonts w:ascii="Arial" w:hAnsi="Arial" w:cs="Arial"/>
          <w:sz w:val="22"/>
          <w:szCs w:val="22"/>
        </w:rPr>
        <w:t xml:space="preserve"> </w:t>
      </w:r>
    </w:p>
    <w:p w:rsidR="002822B4" w:rsidRPr="00546351" w:rsidRDefault="002822B4" w:rsidP="002822B4">
      <w:pPr>
        <w:pStyle w:val="ListParagraph"/>
        <w:numPr>
          <w:ilvl w:val="0"/>
          <w:numId w:val="12"/>
        </w:numPr>
        <w:spacing w:line="276" w:lineRule="auto"/>
        <w:rPr>
          <w:rFonts w:ascii="Arial" w:hAnsi="Arial" w:cs="Arial"/>
          <w:b/>
        </w:rPr>
      </w:pPr>
      <w:r w:rsidRPr="00546351">
        <w:rPr>
          <w:rFonts w:ascii="Arial" w:hAnsi="Arial" w:cs="Arial"/>
          <w:b/>
        </w:rPr>
        <w:t>Moving Your Community Forward with Technology and Broadband</w:t>
      </w:r>
      <w:r w:rsidRPr="00546351">
        <w:rPr>
          <w:rFonts w:ascii="Arial" w:hAnsi="Arial" w:cs="Arial"/>
        </w:rPr>
        <w:t xml:space="preserve"> – </w:t>
      </w:r>
    </w:p>
    <w:p w:rsidR="0022655D" w:rsidRPr="00546351" w:rsidRDefault="002822B4" w:rsidP="002822B4">
      <w:pPr>
        <w:spacing w:line="276" w:lineRule="auto"/>
        <w:ind w:left="2160"/>
        <w:contextualSpacing/>
        <w:rPr>
          <w:rFonts w:ascii="Arial" w:hAnsi="Arial" w:cs="Arial"/>
          <w:i/>
          <w:sz w:val="22"/>
          <w:szCs w:val="22"/>
        </w:rPr>
      </w:pPr>
      <w:r w:rsidRPr="00546351">
        <w:rPr>
          <w:rFonts w:ascii="Arial" w:hAnsi="Arial" w:cs="Arial"/>
        </w:rPr>
        <w:t>Millie Atkins and Jeff Jones, CenturyLink</w:t>
      </w:r>
      <w:r w:rsidR="004A18D8" w:rsidRPr="00546351">
        <w:rPr>
          <w:rFonts w:ascii="Arial" w:hAnsi="Arial" w:cs="Arial"/>
        </w:rPr>
        <w:t>, and Connect Arkansas Representative</w:t>
      </w:r>
      <w:r w:rsidRPr="00546351">
        <w:rPr>
          <w:rFonts w:ascii="Arial" w:hAnsi="Arial" w:cs="Arial"/>
          <w:sz w:val="22"/>
          <w:szCs w:val="22"/>
        </w:rPr>
        <w:t xml:space="preserve"> </w:t>
      </w:r>
    </w:p>
    <w:p w:rsidR="004D0E14" w:rsidRPr="00546351" w:rsidRDefault="004D0E14" w:rsidP="0022655D">
      <w:pPr>
        <w:spacing w:line="276" w:lineRule="auto"/>
        <w:rPr>
          <w:rFonts w:ascii="Arial" w:hAnsi="Arial" w:cs="Arial"/>
          <w:b/>
          <w:sz w:val="22"/>
          <w:szCs w:val="22"/>
        </w:rPr>
      </w:pPr>
      <w:r w:rsidRPr="00546351">
        <w:rPr>
          <w:rFonts w:ascii="Arial" w:hAnsi="Arial" w:cs="Arial"/>
          <w:b/>
          <w:sz w:val="22"/>
          <w:szCs w:val="22"/>
        </w:rPr>
        <w:t>2:</w:t>
      </w:r>
      <w:r w:rsidR="001B18FE" w:rsidRPr="00546351">
        <w:rPr>
          <w:rFonts w:ascii="Arial" w:hAnsi="Arial" w:cs="Arial"/>
          <w:b/>
          <w:sz w:val="22"/>
          <w:szCs w:val="22"/>
        </w:rPr>
        <w:t>45</w:t>
      </w:r>
      <w:r w:rsidRPr="00546351">
        <w:rPr>
          <w:rFonts w:ascii="Arial" w:hAnsi="Arial" w:cs="Arial"/>
          <w:b/>
          <w:sz w:val="22"/>
          <w:szCs w:val="22"/>
        </w:rPr>
        <w:t xml:space="preserve"> p.m. </w:t>
      </w:r>
      <w:r w:rsidRPr="00546351">
        <w:rPr>
          <w:rFonts w:ascii="Arial" w:hAnsi="Arial" w:cs="Arial"/>
          <w:b/>
          <w:sz w:val="22"/>
          <w:szCs w:val="22"/>
        </w:rPr>
        <w:tab/>
        <w:t>Break</w:t>
      </w:r>
    </w:p>
    <w:p w:rsidR="00756281" w:rsidRPr="00546351" w:rsidRDefault="001B18FE" w:rsidP="0022655D">
      <w:pPr>
        <w:spacing w:line="276" w:lineRule="auto"/>
        <w:rPr>
          <w:rFonts w:ascii="Arial" w:hAnsi="Arial" w:cs="Arial"/>
          <w:b/>
          <w:sz w:val="22"/>
          <w:szCs w:val="22"/>
        </w:rPr>
      </w:pPr>
      <w:r w:rsidRPr="00546351">
        <w:rPr>
          <w:rFonts w:ascii="Arial" w:hAnsi="Arial" w:cs="Arial"/>
          <w:b/>
          <w:sz w:val="22"/>
          <w:szCs w:val="22"/>
        </w:rPr>
        <w:t xml:space="preserve">3:00 </w:t>
      </w:r>
      <w:r w:rsidR="004D0E14" w:rsidRPr="00546351">
        <w:rPr>
          <w:rFonts w:ascii="Arial" w:hAnsi="Arial" w:cs="Arial"/>
          <w:b/>
          <w:sz w:val="22"/>
          <w:szCs w:val="22"/>
        </w:rPr>
        <w:t>p.m.</w:t>
      </w:r>
      <w:r w:rsidR="004D0E14" w:rsidRPr="00546351">
        <w:rPr>
          <w:rFonts w:ascii="Arial" w:hAnsi="Arial" w:cs="Arial"/>
          <w:b/>
          <w:sz w:val="22"/>
          <w:szCs w:val="22"/>
        </w:rPr>
        <w:tab/>
        <w:t>Second Round of Breakout Sessions</w:t>
      </w:r>
    </w:p>
    <w:p w:rsidR="00756281" w:rsidRPr="00546351" w:rsidRDefault="00756281" w:rsidP="0022655D">
      <w:pPr>
        <w:pStyle w:val="ListParagraph"/>
        <w:numPr>
          <w:ilvl w:val="0"/>
          <w:numId w:val="13"/>
        </w:numPr>
        <w:spacing w:line="276" w:lineRule="auto"/>
        <w:rPr>
          <w:rFonts w:ascii="Arial" w:eastAsia="Calibri" w:hAnsi="Arial" w:cs="Arial"/>
          <w:sz w:val="22"/>
          <w:szCs w:val="22"/>
        </w:rPr>
      </w:pPr>
      <w:r w:rsidRPr="00546351">
        <w:rPr>
          <w:rFonts w:ascii="Arial" w:eastAsia="Calibri" w:hAnsi="Arial" w:cs="Arial"/>
          <w:b/>
          <w:sz w:val="22"/>
          <w:szCs w:val="22"/>
        </w:rPr>
        <w:t>A Crisis is a Terrible Thing to Waste</w:t>
      </w:r>
      <w:r w:rsidRPr="00546351">
        <w:rPr>
          <w:rFonts w:ascii="Arial" w:eastAsia="Calibri" w:hAnsi="Arial" w:cs="Arial"/>
          <w:sz w:val="22"/>
          <w:szCs w:val="22"/>
        </w:rPr>
        <w:t xml:space="preserve"> – Amy Whitehead</w:t>
      </w:r>
      <w:r w:rsidR="007C2463" w:rsidRPr="00546351">
        <w:rPr>
          <w:rFonts w:ascii="Arial" w:eastAsia="Calibri" w:hAnsi="Arial" w:cs="Arial"/>
          <w:sz w:val="22"/>
          <w:szCs w:val="22"/>
        </w:rPr>
        <w:t>, UCA Center for Community and Economic Development and Jackie Sikes, We Love VBC (home of the Survivorfest)</w:t>
      </w:r>
      <w:r w:rsidRPr="00546351">
        <w:rPr>
          <w:rFonts w:ascii="Arial" w:eastAsia="Calibri" w:hAnsi="Arial" w:cs="Arial"/>
          <w:sz w:val="22"/>
          <w:szCs w:val="22"/>
        </w:rPr>
        <w:t xml:space="preserve"> </w:t>
      </w:r>
    </w:p>
    <w:p w:rsidR="007C2463" w:rsidRPr="00546351" w:rsidRDefault="00756281" w:rsidP="007C2463">
      <w:pPr>
        <w:pStyle w:val="ListParagraph"/>
        <w:numPr>
          <w:ilvl w:val="0"/>
          <w:numId w:val="13"/>
        </w:numPr>
        <w:spacing w:line="276" w:lineRule="auto"/>
        <w:rPr>
          <w:rFonts w:ascii="Arial" w:eastAsia="Calibri" w:hAnsi="Arial" w:cs="Arial"/>
          <w:sz w:val="22"/>
          <w:szCs w:val="22"/>
        </w:rPr>
      </w:pPr>
      <w:r w:rsidRPr="00546351">
        <w:rPr>
          <w:rFonts w:ascii="Arial" w:eastAsia="Calibri" w:hAnsi="Arial" w:cs="Arial"/>
          <w:b/>
          <w:sz w:val="22"/>
          <w:szCs w:val="22"/>
        </w:rPr>
        <w:t xml:space="preserve">Engaging the </w:t>
      </w:r>
      <w:r w:rsidR="0022655D" w:rsidRPr="00546351">
        <w:rPr>
          <w:rFonts w:ascii="Arial" w:eastAsia="Calibri" w:hAnsi="Arial" w:cs="Arial"/>
          <w:b/>
          <w:sz w:val="22"/>
          <w:szCs w:val="22"/>
        </w:rPr>
        <w:t>M</w:t>
      </w:r>
      <w:r w:rsidRPr="00546351">
        <w:rPr>
          <w:rFonts w:ascii="Arial" w:eastAsia="Calibri" w:hAnsi="Arial" w:cs="Arial"/>
          <w:b/>
          <w:sz w:val="22"/>
          <w:szCs w:val="22"/>
        </w:rPr>
        <w:t xml:space="preserve">illennials in </w:t>
      </w:r>
      <w:r w:rsidR="0022655D" w:rsidRPr="00546351">
        <w:rPr>
          <w:rFonts w:ascii="Arial" w:eastAsia="Calibri" w:hAnsi="Arial" w:cs="Arial"/>
          <w:b/>
          <w:sz w:val="22"/>
          <w:szCs w:val="22"/>
        </w:rPr>
        <w:t>Y</w:t>
      </w:r>
      <w:r w:rsidRPr="00546351">
        <w:rPr>
          <w:rFonts w:ascii="Arial" w:eastAsia="Calibri" w:hAnsi="Arial" w:cs="Arial"/>
          <w:b/>
          <w:sz w:val="22"/>
          <w:szCs w:val="22"/>
        </w:rPr>
        <w:t xml:space="preserve">our </w:t>
      </w:r>
      <w:r w:rsidR="0022655D" w:rsidRPr="00546351">
        <w:rPr>
          <w:rFonts w:ascii="Arial" w:eastAsia="Calibri" w:hAnsi="Arial" w:cs="Arial"/>
          <w:b/>
          <w:sz w:val="22"/>
          <w:szCs w:val="22"/>
        </w:rPr>
        <w:t>C</w:t>
      </w:r>
      <w:r w:rsidRPr="00546351">
        <w:rPr>
          <w:rFonts w:ascii="Arial" w:eastAsia="Calibri" w:hAnsi="Arial" w:cs="Arial"/>
          <w:b/>
          <w:sz w:val="22"/>
          <w:szCs w:val="22"/>
        </w:rPr>
        <w:t>ommunity</w:t>
      </w:r>
      <w:r w:rsidRPr="00546351">
        <w:rPr>
          <w:rFonts w:ascii="Arial" w:eastAsia="Calibri" w:hAnsi="Arial" w:cs="Arial"/>
          <w:sz w:val="22"/>
          <w:szCs w:val="22"/>
        </w:rPr>
        <w:t xml:space="preserve"> – </w:t>
      </w:r>
      <w:r w:rsidR="007C2463" w:rsidRPr="00546351">
        <w:rPr>
          <w:rFonts w:ascii="Arial" w:eastAsia="Calibri" w:hAnsi="Arial" w:cs="Arial"/>
          <w:sz w:val="22"/>
          <w:szCs w:val="22"/>
        </w:rPr>
        <w:t xml:space="preserve">Luke Feighert, Boone County Young Professionals, and Daniel Rogers, </w:t>
      </w:r>
      <w:r w:rsidR="004A18D8" w:rsidRPr="00546351">
        <w:rPr>
          <w:rFonts w:ascii="Arial" w:eastAsia="Calibri" w:hAnsi="Arial" w:cs="Arial"/>
          <w:sz w:val="22"/>
          <w:szCs w:val="22"/>
        </w:rPr>
        <w:t xml:space="preserve">Mayor of </w:t>
      </w:r>
      <w:r w:rsidR="007C2463" w:rsidRPr="00546351">
        <w:rPr>
          <w:rFonts w:ascii="Arial" w:eastAsia="Calibri" w:hAnsi="Arial" w:cs="Arial"/>
          <w:sz w:val="22"/>
          <w:szCs w:val="22"/>
        </w:rPr>
        <w:t>Paris</w:t>
      </w:r>
      <w:r w:rsidR="007C2463" w:rsidRPr="00546351">
        <w:rPr>
          <w:rFonts w:ascii="Arial" w:eastAsia="Calibri" w:hAnsi="Arial" w:cs="Arial"/>
          <w:color w:val="7030A0"/>
          <w:sz w:val="22"/>
          <w:szCs w:val="22"/>
        </w:rPr>
        <w:t xml:space="preserve">, </w:t>
      </w:r>
    </w:p>
    <w:p w:rsidR="00756281" w:rsidRPr="00546351" w:rsidRDefault="00756281" w:rsidP="0022655D">
      <w:pPr>
        <w:pStyle w:val="ListParagraph"/>
        <w:numPr>
          <w:ilvl w:val="0"/>
          <w:numId w:val="13"/>
        </w:numPr>
        <w:spacing w:line="276" w:lineRule="auto"/>
        <w:rPr>
          <w:rFonts w:ascii="Arial" w:eastAsiaTheme="minorHAnsi" w:hAnsi="Arial" w:cs="Arial"/>
          <w:sz w:val="22"/>
          <w:szCs w:val="22"/>
        </w:rPr>
      </w:pPr>
      <w:r w:rsidRPr="00546351">
        <w:rPr>
          <w:rFonts w:ascii="Arial" w:hAnsi="Arial" w:cs="Arial"/>
          <w:b/>
          <w:sz w:val="22"/>
          <w:szCs w:val="22"/>
        </w:rPr>
        <w:t>Developing a 21</w:t>
      </w:r>
      <w:r w:rsidRPr="00546351">
        <w:rPr>
          <w:rFonts w:ascii="Arial" w:hAnsi="Arial" w:cs="Arial"/>
          <w:b/>
          <w:sz w:val="22"/>
          <w:szCs w:val="22"/>
          <w:vertAlign w:val="superscript"/>
        </w:rPr>
        <w:t>st</w:t>
      </w:r>
      <w:r w:rsidRPr="00546351">
        <w:rPr>
          <w:rFonts w:ascii="Arial" w:hAnsi="Arial" w:cs="Arial"/>
          <w:b/>
          <w:sz w:val="22"/>
          <w:szCs w:val="22"/>
        </w:rPr>
        <w:t xml:space="preserve"> Century Workforce for 21</w:t>
      </w:r>
      <w:r w:rsidRPr="00546351">
        <w:rPr>
          <w:rFonts w:ascii="Arial" w:hAnsi="Arial" w:cs="Arial"/>
          <w:b/>
          <w:sz w:val="22"/>
          <w:szCs w:val="22"/>
          <w:vertAlign w:val="superscript"/>
        </w:rPr>
        <w:t>st</w:t>
      </w:r>
      <w:r w:rsidRPr="00546351">
        <w:rPr>
          <w:rFonts w:ascii="Arial" w:hAnsi="Arial" w:cs="Arial"/>
          <w:b/>
          <w:sz w:val="22"/>
          <w:szCs w:val="22"/>
        </w:rPr>
        <w:t xml:space="preserve"> Century Employers</w:t>
      </w:r>
      <w:r w:rsidRPr="00546351">
        <w:rPr>
          <w:rFonts w:ascii="Arial" w:hAnsi="Arial" w:cs="Arial"/>
          <w:sz w:val="22"/>
          <w:szCs w:val="22"/>
        </w:rPr>
        <w:t xml:space="preserve"> – Bill Stovall</w:t>
      </w:r>
      <w:r w:rsidR="007C2463" w:rsidRPr="00546351">
        <w:rPr>
          <w:rFonts w:ascii="Arial" w:hAnsi="Arial" w:cs="Arial"/>
          <w:sz w:val="22"/>
          <w:szCs w:val="22"/>
        </w:rPr>
        <w:t>, Arkansas Community Colleges,</w:t>
      </w:r>
      <w:r w:rsidRPr="00546351">
        <w:rPr>
          <w:rFonts w:ascii="Arial" w:hAnsi="Arial" w:cs="Arial"/>
          <w:sz w:val="22"/>
          <w:szCs w:val="22"/>
        </w:rPr>
        <w:t xml:space="preserve"> and Randy Zook</w:t>
      </w:r>
      <w:r w:rsidR="007C2463" w:rsidRPr="00546351">
        <w:rPr>
          <w:rFonts w:ascii="Arial" w:hAnsi="Arial" w:cs="Arial"/>
          <w:sz w:val="22"/>
          <w:szCs w:val="22"/>
        </w:rPr>
        <w:t>, Arkansas State Chamber of Commerce</w:t>
      </w:r>
    </w:p>
    <w:p w:rsidR="0022655D" w:rsidRPr="00546351" w:rsidRDefault="0022655D" w:rsidP="0022655D">
      <w:pPr>
        <w:pStyle w:val="ListParagraph"/>
        <w:numPr>
          <w:ilvl w:val="0"/>
          <w:numId w:val="13"/>
        </w:numPr>
        <w:spacing w:line="276" w:lineRule="auto"/>
        <w:rPr>
          <w:rFonts w:ascii="Arial" w:hAnsi="Arial" w:cs="Arial"/>
          <w:b/>
          <w:sz w:val="22"/>
          <w:szCs w:val="22"/>
        </w:rPr>
      </w:pPr>
      <w:r w:rsidRPr="00546351">
        <w:rPr>
          <w:rFonts w:ascii="Arial" w:hAnsi="Arial" w:cs="Arial"/>
          <w:b/>
          <w:sz w:val="22"/>
          <w:szCs w:val="22"/>
        </w:rPr>
        <w:t>Fresh Thinking and Bold Action in Funding and Financing</w:t>
      </w:r>
    </w:p>
    <w:p w:rsidR="0022655D" w:rsidRPr="00546351" w:rsidRDefault="0022655D" w:rsidP="007C2463">
      <w:pPr>
        <w:spacing w:line="276" w:lineRule="auto"/>
        <w:ind w:left="2160"/>
        <w:rPr>
          <w:rFonts w:ascii="Arial" w:hAnsi="Arial" w:cs="Arial"/>
          <w:sz w:val="22"/>
          <w:szCs w:val="22"/>
        </w:rPr>
      </w:pPr>
      <w:r w:rsidRPr="00546351">
        <w:rPr>
          <w:rFonts w:ascii="Arial" w:hAnsi="Arial" w:cs="Arial"/>
          <w:b/>
          <w:sz w:val="22"/>
          <w:szCs w:val="22"/>
        </w:rPr>
        <w:t>Community and Economic Development</w:t>
      </w:r>
      <w:r w:rsidRPr="00546351">
        <w:rPr>
          <w:rFonts w:ascii="Arial" w:hAnsi="Arial" w:cs="Arial"/>
          <w:sz w:val="22"/>
          <w:szCs w:val="22"/>
        </w:rPr>
        <w:t xml:space="preserve"> – </w:t>
      </w:r>
      <w:r w:rsidR="00A649A9">
        <w:rPr>
          <w:rFonts w:ascii="Arial" w:hAnsi="Arial" w:cs="Arial"/>
          <w:sz w:val="22"/>
          <w:szCs w:val="22"/>
        </w:rPr>
        <w:t xml:space="preserve">Dr. </w:t>
      </w:r>
      <w:r w:rsidRPr="00546351">
        <w:rPr>
          <w:rFonts w:ascii="Arial" w:hAnsi="Arial" w:cs="Arial"/>
          <w:sz w:val="22"/>
          <w:szCs w:val="22"/>
        </w:rPr>
        <w:t>Marta Loyd</w:t>
      </w:r>
      <w:r w:rsidR="007C2463" w:rsidRPr="00546351">
        <w:rPr>
          <w:rFonts w:ascii="Arial" w:hAnsi="Arial" w:cs="Arial"/>
          <w:sz w:val="22"/>
          <w:szCs w:val="22"/>
        </w:rPr>
        <w:t xml:space="preserve">, Winthrop Rockefeller Institute, and </w:t>
      </w:r>
      <w:r w:rsidRPr="00546351">
        <w:rPr>
          <w:rFonts w:ascii="Arial" w:hAnsi="Arial" w:cs="Arial"/>
          <w:sz w:val="22"/>
          <w:szCs w:val="22"/>
        </w:rPr>
        <w:t>Jon Chadwell</w:t>
      </w:r>
      <w:r w:rsidR="007C2463" w:rsidRPr="00546351">
        <w:rPr>
          <w:rFonts w:ascii="Arial" w:hAnsi="Arial" w:cs="Arial"/>
          <w:sz w:val="22"/>
          <w:szCs w:val="22"/>
        </w:rPr>
        <w:t>, Newport Economic Development Commission</w:t>
      </w:r>
    </w:p>
    <w:p w:rsidR="00756281" w:rsidRPr="00546351" w:rsidRDefault="00756281" w:rsidP="0022655D">
      <w:pPr>
        <w:spacing w:line="276" w:lineRule="auto"/>
        <w:rPr>
          <w:rFonts w:ascii="Arial" w:hAnsi="Arial" w:cs="Arial"/>
          <w:b/>
          <w:sz w:val="22"/>
          <w:szCs w:val="22"/>
        </w:rPr>
      </w:pPr>
      <w:r w:rsidRPr="00546351">
        <w:rPr>
          <w:rFonts w:ascii="Arial" w:hAnsi="Arial" w:cs="Arial"/>
          <w:b/>
          <w:sz w:val="22"/>
          <w:szCs w:val="22"/>
        </w:rPr>
        <w:t>3:55 p.m.</w:t>
      </w:r>
      <w:r w:rsidRPr="00546351">
        <w:rPr>
          <w:rFonts w:ascii="Arial" w:hAnsi="Arial" w:cs="Arial"/>
          <w:b/>
          <w:sz w:val="22"/>
          <w:szCs w:val="22"/>
        </w:rPr>
        <w:tab/>
      </w:r>
      <w:bookmarkStart w:id="0" w:name="_GoBack"/>
      <w:bookmarkEnd w:id="0"/>
      <w:r w:rsidRPr="00546351">
        <w:rPr>
          <w:rFonts w:ascii="Arial" w:hAnsi="Arial" w:cs="Arial"/>
          <w:b/>
          <w:sz w:val="22"/>
          <w:szCs w:val="22"/>
        </w:rPr>
        <w:t xml:space="preserve">Wrap-up and adjourn </w:t>
      </w:r>
    </w:p>
    <w:p w:rsidR="004F2661" w:rsidRPr="00546351" w:rsidRDefault="004F2661" w:rsidP="0022655D">
      <w:pPr>
        <w:spacing w:line="276" w:lineRule="auto"/>
        <w:rPr>
          <w:rFonts w:ascii="Arial" w:hAnsi="Arial" w:cs="Arial"/>
          <w:b/>
          <w:sz w:val="22"/>
          <w:szCs w:val="22"/>
        </w:rPr>
      </w:pPr>
    </w:p>
    <w:p w:rsidR="00E82AAC" w:rsidRPr="00546351" w:rsidRDefault="00E82AAC" w:rsidP="0022655D">
      <w:pPr>
        <w:spacing w:line="276" w:lineRule="auto"/>
        <w:rPr>
          <w:rFonts w:ascii="Arial" w:hAnsi="Arial" w:cs="Arial"/>
          <w:b/>
          <w:sz w:val="22"/>
          <w:szCs w:val="22"/>
        </w:rPr>
      </w:pPr>
    </w:p>
    <w:p w:rsidR="00FD7572" w:rsidRDefault="00FD7572" w:rsidP="00D733CA">
      <w:pPr>
        <w:jc w:val="center"/>
        <w:rPr>
          <w:rFonts w:ascii="Arial" w:hAnsi="Arial" w:cs="Arial"/>
          <w:b/>
          <w:sz w:val="36"/>
          <w:szCs w:val="36"/>
        </w:rPr>
      </w:pPr>
    </w:p>
    <w:p w:rsidR="00546351" w:rsidRDefault="00D733CA" w:rsidP="00D733CA">
      <w:pPr>
        <w:jc w:val="center"/>
        <w:rPr>
          <w:rFonts w:ascii="Arial" w:hAnsi="Arial" w:cs="Arial"/>
          <w:b/>
          <w:sz w:val="36"/>
          <w:szCs w:val="36"/>
        </w:rPr>
      </w:pPr>
      <w:r w:rsidRPr="00546351">
        <w:rPr>
          <w:rFonts w:ascii="Arial" w:hAnsi="Arial" w:cs="Arial"/>
          <w:b/>
          <w:sz w:val="36"/>
          <w:szCs w:val="36"/>
        </w:rPr>
        <w:t>201</w:t>
      </w:r>
      <w:r w:rsidR="008C3282" w:rsidRPr="00546351">
        <w:rPr>
          <w:rFonts w:ascii="Arial" w:hAnsi="Arial" w:cs="Arial"/>
          <w:b/>
          <w:sz w:val="36"/>
          <w:szCs w:val="36"/>
        </w:rPr>
        <w:t>5</w:t>
      </w:r>
      <w:r w:rsidRPr="00546351">
        <w:rPr>
          <w:rFonts w:ascii="Arial" w:hAnsi="Arial" w:cs="Arial"/>
          <w:b/>
          <w:sz w:val="36"/>
          <w:szCs w:val="36"/>
        </w:rPr>
        <w:t xml:space="preserve"> Breakthrough Solutions Conference</w:t>
      </w:r>
      <w:r w:rsidR="008C3282" w:rsidRPr="00546351">
        <w:rPr>
          <w:rFonts w:ascii="Arial" w:hAnsi="Arial" w:cs="Arial"/>
          <w:b/>
          <w:sz w:val="36"/>
          <w:szCs w:val="36"/>
        </w:rPr>
        <w:t xml:space="preserve"> and </w:t>
      </w:r>
    </w:p>
    <w:p w:rsidR="00D733CA" w:rsidRPr="00546351" w:rsidRDefault="008C3282" w:rsidP="00D733CA">
      <w:pPr>
        <w:jc w:val="center"/>
        <w:rPr>
          <w:rFonts w:ascii="Arial" w:hAnsi="Arial" w:cs="Arial"/>
          <w:b/>
          <w:sz w:val="36"/>
          <w:szCs w:val="36"/>
        </w:rPr>
      </w:pPr>
      <w:r w:rsidRPr="00546351">
        <w:rPr>
          <w:rFonts w:ascii="Arial" w:hAnsi="Arial" w:cs="Arial"/>
          <w:b/>
          <w:sz w:val="36"/>
          <w:szCs w:val="36"/>
        </w:rPr>
        <w:t>Pre-Conference Workshop</w:t>
      </w:r>
      <w:r w:rsidR="00D733CA" w:rsidRPr="00546351">
        <w:rPr>
          <w:rFonts w:ascii="Arial" w:hAnsi="Arial" w:cs="Arial"/>
          <w:b/>
          <w:sz w:val="36"/>
          <w:szCs w:val="36"/>
        </w:rPr>
        <w:t xml:space="preserve"> Registration Form</w:t>
      </w:r>
    </w:p>
    <w:p w:rsidR="00D733CA" w:rsidRPr="00546351" w:rsidRDefault="00D733CA" w:rsidP="00D733CA">
      <w:pPr>
        <w:rPr>
          <w:rFonts w:ascii="Arial" w:hAnsi="Arial" w:cs="Arial"/>
          <w:b/>
          <w:u w:val="single"/>
        </w:rPr>
      </w:pPr>
    </w:p>
    <w:p w:rsidR="005A7378" w:rsidRPr="00546351" w:rsidRDefault="005A7378" w:rsidP="00D733CA">
      <w:pPr>
        <w:rPr>
          <w:rFonts w:ascii="Arial" w:hAnsi="Arial" w:cs="Arial"/>
          <w:b/>
        </w:rPr>
      </w:pPr>
      <w:r w:rsidRPr="00546351">
        <w:rPr>
          <w:rFonts w:ascii="Arial" w:hAnsi="Arial" w:cs="Arial"/>
          <w:b/>
        </w:rPr>
        <w:t>Register Today for the Early Bird Registration Rates</w:t>
      </w:r>
      <w:r w:rsidR="0066668D" w:rsidRPr="00546351">
        <w:rPr>
          <w:rFonts w:ascii="Arial" w:hAnsi="Arial" w:cs="Arial"/>
          <w:b/>
        </w:rPr>
        <w:t>!</w:t>
      </w:r>
    </w:p>
    <w:p w:rsidR="005A7378" w:rsidRPr="00546351" w:rsidRDefault="005A7378" w:rsidP="00D733CA">
      <w:pPr>
        <w:rPr>
          <w:rFonts w:ascii="Arial" w:hAnsi="Arial" w:cs="Arial"/>
          <w:b/>
        </w:rPr>
      </w:pPr>
      <w:r w:rsidRPr="00546351">
        <w:rPr>
          <w:rFonts w:ascii="Arial" w:hAnsi="Arial" w:cs="Arial"/>
          <w:b/>
        </w:rPr>
        <w:t>Register on-line at ___________________, or use the form below</w:t>
      </w:r>
    </w:p>
    <w:p w:rsidR="005A7378" w:rsidRPr="00546351" w:rsidRDefault="005A7378" w:rsidP="00D733CA">
      <w:pPr>
        <w:rPr>
          <w:rFonts w:ascii="Arial" w:hAnsi="Arial" w:cs="Arial"/>
          <w:b/>
        </w:rPr>
      </w:pPr>
    </w:p>
    <w:p w:rsidR="0016203D" w:rsidRPr="00546351" w:rsidRDefault="00546351" w:rsidP="00546351">
      <w:pPr>
        <w:ind w:left="4320" w:firstLine="720"/>
        <w:rPr>
          <w:rFonts w:ascii="Arial" w:hAnsi="Arial" w:cs="Arial"/>
          <w:b/>
        </w:rPr>
      </w:pPr>
      <w:r w:rsidRPr="00546351">
        <w:rPr>
          <w:rFonts w:ascii="Arial" w:hAnsi="Arial" w:cs="Arial"/>
          <w:b/>
        </w:rPr>
        <w:t xml:space="preserve">            </w:t>
      </w:r>
      <w:r w:rsidR="003825A0">
        <w:rPr>
          <w:rFonts w:ascii="Arial" w:hAnsi="Arial" w:cs="Arial"/>
          <w:b/>
        </w:rPr>
        <w:tab/>
        <w:t xml:space="preserve">   </w:t>
      </w:r>
      <w:r w:rsidR="0031472A" w:rsidRPr="00546351">
        <w:rPr>
          <w:rFonts w:ascii="Arial" w:hAnsi="Arial" w:cs="Arial"/>
          <w:b/>
        </w:rPr>
        <w:t>Early Bird</w:t>
      </w:r>
    </w:p>
    <w:p w:rsidR="0016203D" w:rsidRPr="00546351" w:rsidRDefault="0016203D" w:rsidP="00546351">
      <w:pPr>
        <w:rPr>
          <w:rFonts w:ascii="Arial" w:eastAsiaTheme="minorHAnsi" w:hAnsi="Arial" w:cs="Arial"/>
          <w:b/>
          <w:u w:val="single"/>
        </w:rPr>
      </w:pPr>
      <w:r w:rsidRPr="00546351">
        <w:rPr>
          <w:rFonts w:ascii="Arial" w:eastAsiaTheme="minorHAnsi" w:hAnsi="Arial" w:cs="Arial"/>
          <w:b/>
        </w:rPr>
        <w:tab/>
      </w:r>
      <w:r w:rsidRPr="00546351">
        <w:rPr>
          <w:rFonts w:ascii="Arial" w:eastAsiaTheme="minorHAnsi" w:hAnsi="Arial" w:cs="Arial"/>
          <w:b/>
        </w:rPr>
        <w:tab/>
      </w:r>
      <w:r w:rsidRPr="00546351">
        <w:rPr>
          <w:rFonts w:ascii="Arial" w:eastAsiaTheme="minorHAnsi" w:hAnsi="Arial" w:cs="Arial"/>
          <w:b/>
        </w:rPr>
        <w:tab/>
      </w:r>
      <w:r w:rsidRPr="00546351">
        <w:rPr>
          <w:rFonts w:ascii="Arial" w:eastAsiaTheme="minorHAnsi" w:hAnsi="Arial" w:cs="Arial"/>
          <w:b/>
        </w:rPr>
        <w:tab/>
      </w:r>
      <w:r w:rsidRPr="00546351">
        <w:rPr>
          <w:rFonts w:ascii="Arial" w:eastAsiaTheme="minorHAnsi" w:hAnsi="Arial" w:cs="Arial"/>
          <w:b/>
        </w:rPr>
        <w:tab/>
      </w:r>
      <w:r w:rsidR="0031472A" w:rsidRPr="00546351">
        <w:rPr>
          <w:rFonts w:ascii="Arial" w:eastAsiaTheme="minorHAnsi" w:hAnsi="Arial" w:cs="Arial"/>
          <w:b/>
        </w:rPr>
        <w:tab/>
      </w:r>
      <w:r w:rsidR="0031472A" w:rsidRPr="00546351">
        <w:rPr>
          <w:rFonts w:ascii="Arial" w:eastAsiaTheme="minorHAnsi" w:hAnsi="Arial" w:cs="Arial"/>
          <w:b/>
        </w:rPr>
        <w:tab/>
      </w:r>
      <w:r w:rsidRPr="00546351">
        <w:rPr>
          <w:rFonts w:ascii="Arial" w:eastAsiaTheme="minorHAnsi" w:hAnsi="Arial" w:cs="Arial"/>
          <w:b/>
        </w:rPr>
        <w:tab/>
      </w:r>
      <w:r w:rsidR="003825A0">
        <w:rPr>
          <w:rFonts w:ascii="Arial" w:eastAsiaTheme="minorHAnsi" w:hAnsi="Arial" w:cs="Arial"/>
          <w:b/>
        </w:rPr>
        <w:tab/>
      </w:r>
      <w:r w:rsidR="0031472A" w:rsidRPr="00546351">
        <w:rPr>
          <w:rFonts w:ascii="Arial" w:eastAsiaTheme="minorHAnsi" w:hAnsi="Arial" w:cs="Arial"/>
          <w:b/>
          <w:u w:val="single"/>
        </w:rPr>
        <w:t>(Before  5/19)</w:t>
      </w:r>
      <w:r w:rsidR="00546351" w:rsidRPr="00546351">
        <w:rPr>
          <w:rFonts w:ascii="Arial" w:eastAsiaTheme="minorHAnsi" w:hAnsi="Arial" w:cs="Arial"/>
          <w:b/>
          <w:u w:val="single"/>
        </w:rPr>
        <w:tab/>
      </w:r>
      <w:r w:rsidRPr="00546351">
        <w:rPr>
          <w:rFonts w:ascii="Arial" w:eastAsiaTheme="minorHAnsi" w:hAnsi="Arial" w:cs="Arial"/>
          <w:b/>
          <w:u w:val="single"/>
        </w:rPr>
        <w:t>Regular</w:t>
      </w:r>
    </w:p>
    <w:p w:rsidR="0031472A" w:rsidRPr="00546351" w:rsidRDefault="0031472A" w:rsidP="00546351">
      <w:pPr>
        <w:rPr>
          <w:rFonts w:ascii="Arial" w:eastAsiaTheme="minorHAnsi" w:hAnsi="Arial" w:cs="Arial"/>
          <w:b/>
        </w:rPr>
      </w:pPr>
      <w:r w:rsidRPr="00546351">
        <w:rPr>
          <w:rFonts w:ascii="Arial" w:eastAsiaTheme="minorHAnsi" w:hAnsi="Arial" w:cs="Arial"/>
          <w:b/>
        </w:rPr>
        <w:t xml:space="preserve">Breakthrough Solutions Pre-Conference Workshop </w:t>
      </w:r>
      <w:r w:rsidR="00546351" w:rsidRPr="00546351">
        <w:rPr>
          <w:rFonts w:ascii="Arial" w:eastAsiaTheme="minorHAnsi" w:hAnsi="Arial" w:cs="Arial"/>
          <w:b/>
        </w:rPr>
        <w:tab/>
        <w:t xml:space="preserve">         </w:t>
      </w:r>
      <w:r w:rsidRPr="00546351">
        <w:rPr>
          <w:rFonts w:ascii="Arial" w:eastAsiaTheme="minorHAnsi" w:hAnsi="Arial" w:cs="Arial"/>
          <w:b/>
        </w:rPr>
        <w:t>$80</w:t>
      </w:r>
      <w:r w:rsidRPr="00546351">
        <w:rPr>
          <w:rFonts w:ascii="Arial" w:eastAsiaTheme="minorHAnsi" w:hAnsi="Arial" w:cs="Arial"/>
          <w:b/>
        </w:rPr>
        <w:tab/>
      </w:r>
      <w:r w:rsidRPr="00546351">
        <w:rPr>
          <w:rFonts w:ascii="Arial" w:eastAsiaTheme="minorHAnsi" w:hAnsi="Arial" w:cs="Arial"/>
          <w:b/>
        </w:rPr>
        <w:tab/>
        <w:t xml:space="preserve"> $100 </w:t>
      </w:r>
    </w:p>
    <w:p w:rsidR="0016203D" w:rsidRPr="00546351" w:rsidRDefault="0016203D" w:rsidP="00546351">
      <w:pPr>
        <w:rPr>
          <w:rFonts w:ascii="Arial" w:eastAsiaTheme="minorHAnsi" w:hAnsi="Arial" w:cs="Arial"/>
          <w:b/>
        </w:rPr>
      </w:pPr>
      <w:r w:rsidRPr="00546351">
        <w:rPr>
          <w:rFonts w:ascii="Arial" w:eastAsiaTheme="minorHAnsi" w:hAnsi="Arial" w:cs="Arial"/>
          <w:b/>
        </w:rPr>
        <w:t>Breakthrough Solutions Conference</w:t>
      </w:r>
      <w:r w:rsidR="0031472A" w:rsidRPr="00546351">
        <w:rPr>
          <w:rFonts w:ascii="Arial" w:eastAsiaTheme="minorHAnsi" w:hAnsi="Arial" w:cs="Arial"/>
          <w:b/>
        </w:rPr>
        <w:tab/>
      </w:r>
      <w:r w:rsidRPr="00546351">
        <w:rPr>
          <w:rFonts w:ascii="Arial" w:eastAsiaTheme="minorHAnsi" w:hAnsi="Arial" w:cs="Arial"/>
          <w:b/>
        </w:rPr>
        <w:t xml:space="preserve"> </w:t>
      </w:r>
      <w:r w:rsidRPr="00546351">
        <w:rPr>
          <w:rFonts w:ascii="Arial" w:eastAsiaTheme="minorHAnsi" w:hAnsi="Arial" w:cs="Arial"/>
          <w:b/>
        </w:rPr>
        <w:tab/>
      </w:r>
      <w:r w:rsidR="0031472A" w:rsidRPr="00546351">
        <w:rPr>
          <w:rFonts w:ascii="Arial" w:eastAsiaTheme="minorHAnsi" w:hAnsi="Arial" w:cs="Arial"/>
          <w:b/>
        </w:rPr>
        <w:tab/>
      </w:r>
      <w:r w:rsidR="0031472A" w:rsidRPr="00546351">
        <w:rPr>
          <w:rFonts w:ascii="Arial" w:eastAsiaTheme="minorHAnsi" w:hAnsi="Arial" w:cs="Arial"/>
          <w:b/>
        </w:rPr>
        <w:tab/>
        <w:t xml:space="preserve">         </w:t>
      </w:r>
      <w:r w:rsidRPr="00546351">
        <w:rPr>
          <w:rFonts w:ascii="Arial" w:eastAsiaTheme="minorHAnsi" w:hAnsi="Arial" w:cs="Arial"/>
          <w:b/>
        </w:rPr>
        <w:t>$65</w:t>
      </w:r>
      <w:r w:rsidRPr="00546351">
        <w:rPr>
          <w:rFonts w:ascii="Arial" w:eastAsiaTheme="minorHAnsi" w:hAnsi="Arial" w:cs="Arial"/>
          <w:b/>
        </w:rPr>
        <w:tab/>
      </w:r>
      <w:r w:rsidRPr="00546351">
        <w:rPr>
          <w:rFonts w:ascii="Arial" w:eastAsiaTheme="minorHAnsi" w:hAnsi="Arial" w:cs="Arial"/>
          <w:b/>
        </w:rPr>
        <w:tab/>
      </w:r>
      <w:r w:rsidR="0031472A" w:rsidRPr="00546351">
        <w:rPr>
          <w:rFonts w:ascii="Arial" w:eastAsiaTheme="minorHAnsi" w:hAnsi="Arial" w:cs="Arial"/>
          <w:b/>
        </w:rPr>
        <w:t xml:space="preserve">  </w:t>
      </w:r>
      <w:r w:rsidRPr="00546351">
        <w:rPr>
          <w:rFonts w:ascii="Arial" w:eastAsiaTheme="minorHAnsi" w:hAnsi="Arial" w:cs="Arial"/>
          <w:b/>
        </w:rPr>
        <w:t>$80</w:t>
      </w:r>
    </w:p>
    <w:p w:rsidR="0016203D" w:rsidRPr="00546351" w:rsidRDefault="0031472A" w:rsidP="00546351">
      <w:pPr>
        <w:spacing w:after="240"/>
        <w:rPr>
          <w:rFonts w:ascii="Arial" w:eastAsiaTheme="minorHAnsi" w:hAnsi="Arial" w:cs="Arial"/>
          <w:b/>
        </w:rPr>
      </w:pPr>
      <w:r w:rsidRPr="00546351">
        <w:rPr>
          <w:rFonts w:ascii="Arial" w:eastAsiaTheme="minorHAnsi" w:hAnsi="Arial" w:cs="Arial"/>
          <w:b/>
        </w:rPr>
        <w:t>Pre-Conference Workshop and Conference</w:t>
      </w:r>
      <w:r w:rsidRPr="00546351">
        <w:rPr>
          <w:rFonts w:ascii="Arial" w:eastAsiaTheme="minorHAnsi" w:hAnsi="Arial" w:cs="Arial"/>
          <w:b/>
        </w:rPr>
        <w:tab/>
      </w:r>
      <w:r w:rsidR="0016203D" w:rsidRPr="00546351">
        <w:rPr>
          <w:rFonts w:ascii="Arial" w:eastAsiaTheme="minorHAnsi" w:hAnsi="Arial" w:cs="Arial"/>
          <w:b/>
        </w:rPr>
        <w:tab/>
      </w:r>
      <w:r w:rsidR="0016203D" w:rsidRPr="00546351">
        <w:rPr>
          <w:rFonts w:ascii="Arial" w:eastAsiaTheme="minorHAnsi" w:hAnsi="Arial" w:cs="Arial"/>
          <w:b/>
        </w:rPr>
        <w:tab/>
      </w:r>
      <w:r w:rsidRPr="00546351">
        <w:rPr>
          <w:rFonts w:ascii="Arial" w:eastAsiaTheme="minorHAnsi" w:hAnsi="Arial" w:cs="Arial"/>
          <w:b/>
        </w:rPr>
        <w:t xml:space="preserve">       </w:t>
      </w:r>
      <w:r w:rsidR="0016203D" w:rsidRPr="00546351">
        <w:rPr>
          <w:rFonts w:ascii="Arial" w:eastAsiaTheme="minorHAnsi" w:hAnsi="Arial" w:cs="Arial"/>
          <w:b/>
        </w:rPr>
        <w:t>$125</w:t>
      </w:r>
      <w:r w:rsidR="0016203D" w:rsidRPr="00546351">
        <w:rPr>
          <w:rFonts w:ascii="Arial" w:eastAsiaTheme="minorHAnsi" w:hAnsi="Arial" w:cs="Arial"/>
          <w:b/>
        </w:rPr>
        <w:tab/>
      </w:r>
      <w:r w:rsidR="0016203D" w:rsidRPr="00546351">
        <w:rPr>
          <w:rFonts w:ascii="Arial" w:eastAsiaTheme="minorHAnsi" w:hAnsi="Arial" w:cs="Arial"/>
          <w:b/>
        </w:rPr>
        <w:tab/>
      </w:r>
      <w:r w:rsidRPr="00546351">
        <w:rPr>
          <w:rFonts w:ascii="Arial" w:eastAsiaTheme="minorHAnsi" w:hAnsi="Arial" w:cs="Arial"/>
          <w:b/>
        </w:rPr>
        <w:t xml:space="preserve"> </w:t>
      </w:r>
      <w:r w:rsidR="0016203D" w:rsidRPr="00546351">
        <w:rPr>
          <w:rFonts w:ascii="Arial" w:eastAsiaTheme="minorHAnsi" w:hAnsi="Arial" w:cs="Arial"/>
          <w:b/>
        </w:rPr>
        <w:t>$160</w:t>
      </w:r>
    </w:p>
    <w:p w:rsidR="0016203D" w:rsidRPr="00546351" w:rsidRDefault="0016203D" w:rsidP="00546351">
      <w:pPr>
        <w:spacing w:after="200"/>
        <w:rPr>
          <w:rFonts w:ascii="Arial" w:eastAsiaTheme="minorHAnsi" w:hAnsi="Arial" w:cs="Arial"/>
          <w:b/>
        </w:rPr>
      </w:pPr>
      <w:r w:rsidRPr="00546351">
        <w:rPr>
          <w:rFonts w:ascii="Arial" w:eastAsiaTheme="minorHAnsi" w:hAnsi="Arial" w:cs="Arial"/>
          <w:b/>
        </w:rPr>
        <w:t>Scholarships are available</w:t>
      </w:r>
      <w:r w:rsidR="0066668D" w:rsidRPr="00546351">
        <w:rPr>
          <w:rFonts w:ascii="Arial" w:eastAsiaTheme="minorHAnsi" w:hAnsi="Arial" w:cs="Arial"/>
          <w:b/>
        </w:rPr>
        <w:t>; contact Aly Signorelli (below)</w:t>
      </w:r>
    </w:p>
    <w:p w:rsidR="0016203D" w:rsidRPr="00546351" w:rsidRDefault="0016203D" w:rsidP="00546351">
      <w:pPr>
        <w:spacing w:after="200"/>
        <w:rPr>
          <w:rFonts w:ascii="Arial" w:eastAsiaTheme="minorHAnsi" w:hAnsi="Arial" w:cs="Arial"/>
          <w:b/>
        </w:rPr>
      </w:pPr>
      <w:r w:rsidRPr="00546351">
        <w:rPr>
          <w:rFonts w:ascii="Arial" w:eastAsiaTheme="minorHAnsi" w:hAnsi="Arial" w:cs="Arial"/>
          <w:b/>
        </w:rPr>
        <w:t xml:space="preserve">Pre-conference workshop has a </w:t>
      </w:r>
      <w:r w:rsidR="00F813E9" w:rsidRPr="00546351">
        <w:rPr>
          <w:rFonts w:ascii="Arial" w:eastAsiaTheme="minorHAnsi" w:hAnsi="Arial" w:cs="Arial"/>
          <w:b/>
        </w:rPr>
        <w:t>maximum</w:t>
      </w:r>
      <w:r w:rsidRPr="00546351">
        <w:rPr>
          <w:rFonts w:ascii="Arial" w:eastAsiaTheme="minorHAnsi" w:hAnsi="Arial" w:cs="Arial"/>
          <w:b/>
        </w:rPr>
        <w:t xml:space="preserve"> of 30 </w:t>
      </w:r>
      <w:r w:rsidR="00F813E9" w:rsidRPr="00546351">
        <w:rPr>
          <w:rFonts w:ascii="Arial" w:eastAsiaTheme="minorHAnsi" w:hAnsi="Arial" w:cs="Arial"/>
          <w:b/>
        </w:rPr>
        <w:t>participants, so</w:t>
      </w:r>
      <w:r w:rsidRPr="00546351">
        <w:rPr>
          <w:rFonts w:ascii="Arial" w:eastAsiaTheme="minorHAnsi" w:hAnsi="Arial" w:cs="Arial"/>
          <w:b/>
        </w:rPr>
        <w:t xml:space="preserve"> register early</w:t>
      </w:r>
      <w:r w:rsidR="00F813E9" w:rsidRPr="00546351">
        <w:rPr>
          <w:rFonts w:ascii="Arial" w:eastAsiaTheme="minorHAnsi" w:hAnsi="Arial" w:cs="Arial"/>
          <w:b/>
        </w:rPr>
        <w:t>!</w:t>
      </w:r>
      <w:r w:rsidR="00E0414F">
        <w:rPr>
          <w:rFonts w:ascii="Arial" w:eastAsiaTheme="minorHAnsi" w:hAnsi="Arial" w:cs="Arial"/>
          <w:b/>
        </w:rPr>
        <w:t xml:space="preserve">  Attendance at the conference and pre-conference workshop earns you training hours for PCED certification.</w:t>
      </w:r>
      <w:r w:rsidRPr="00546351">
        <w:rPr>
          <w:rFonts w:ascii="Arial" w:eastAsiaTheme="minorHAnsi" w:hAnsi="Arial" w:cs="Arial"/>
          <w:b/>
        </w:rPr>
        <w:tab/>
      </w:r>
    </w:p>
    <w:p w:rsidR="0016203D" w:rsidRPr="00546351" w:rsidRDefault="0016203D" w:rsidP="00546351">
      <w:pPr>
        <w:rPr>
          <w:rFonts w:ascii="Arial" w:hAnsi="Arial" w:cs="Arial"/>
          <w:b/>
          <w:u w:val="single"/>
        </w:rPr>
      </w:pPr>
    </w:p>
    <w:p w:rsidR="00F813E9" w:rsidRPr="00546351" w:rsidRDefault="00D733CA" w:rsidP="00546351">
      <w:pPr>
        <w:rPr>
          <w:rFonts w:ascii="Arial" w:hAnsi="Arial" w:cs="Arial"/>
          <w:b/>
        </w:rPr>
      </w:pPr>
      <w:r w:rsidRPr="00546351">
        <w:rPr>
          <w:rFonts w:ascii="Arial" w:hAnsi="Arial" w:cs="Arial"/>
          <w:b/>
        </w:rPr>
        <w:t xml:space="preserve">Deadline:   </w:t>
      </w:r>
      <w:r w:rsidRPr="00546351">
        <w:rPr>
          <w:rFonts w:ascii="Arial" w:hAnsi="Arial" w:cs="Arial"/>
          <w:b/>
        </w:rPr>
        <w:tab/>
        <w:t xml:space="preserve">Early-Bird </w:t>
      </w:r>
      <w:r w:rsidR="00F813E9" w:rsidRPr="00546351">
        <w:rPr>
          <w:rFonts w:ascii="Arial" w:hAnsi="Arial" w:cs="Arial"/>
          <w:b/>
        </w:rPr>
        <w:t>Registration Rates</w:t>
      </w:r>
      <w:r w:rsidRPr="00546351">
        <w:rPr>
          <w:rFonts w:ascii="Arial" w:hAnsi="Arial" w:cs="Arial"/>
          <w:b/>
        </w:rPr>
        <w:t xml:space="preserve"> end on </w:t>
      </w:r>
      <w:r w:rsidR="00F813E9" w:rsidRPr="00546351">
        <w:rPr>
          <w:rFonts w:ascii="Arial" w:hAnsi="Arial" w:cs="Arial"/>
          <w:b/>
        </w:rPr>
        <w:t>Tuesday, May 19;</w:t>
      </w:r>
    </w:p>
    <w:p w:rsidR="00D733CA" w:rsidRPr="00546351" w:rsidRDefault="00F813E9" w:rsidP="00546351">
      <w:pPr>
        <w:ind w:left="720" w:firstLine="720"/>
        <w:rPr>
          <w:rFonts w:ascii="Arial" w:hAnsi="Arial" w:cs="Arial"/>
          <w:b/>
        </w:rPr>
      </w:pPr>
      <w:r w:rsidRPr="00546351">
        <w:rPr>
          <w:rFonts w:ascii="Arial" w:hAnsi="Arial" w:cs="Arial"/>
          <w:b/>
        </w:rPr>
        <w:t>Regular Regi</w:t>
      </w:r>
      <w:r w:rsidR="00D733CA" w:rsidRPr="00546351">
        <w:rPr>
          <w:rFonts w:ascii="Arial" w:hAnsi="Arial" w:cs="Arial"/>
          <w:b/>
        </w:rPr>
        <w:t xml:space="preserve">stration deadline is Friday, </w:t>
      </w:r>
      <w:r w:rsidR="00D21A24" w:rsidRPr="00546351">
        <w:rPr>
          <w:rFonts w:ascii="Arial" w:hAnsi="Arial" w:cs="Arial"/>
          <w:b/>
        </w:rPr>
        <w:t>May 29</w:t>
      </w:r>
      <w:r w:rsidR="00D733CA" w:rsidRPr="00546351">
        <w:rPr>
          <w:rFonts w:ascii="Arial" w:hAnsi="Arial" w:cs="Arial"/>
          <w:b/>
        </w:rPr>
        <w:t>.</w:t>
      </w:r>
    </w:p>
    <w:p w:rsidR="00D733CA" w:rsidRPr="00546351" w:rsidRDefault="00D733CA" w:rsidP="00546351">
      <w:pPr>
        <w:rPr>
          <w:rFonts w:ascii="Arial" w:hAnsi="Arial" w:cs="Arial"/>
        </w:rPr>
      </w:pPr>
      <w:r w:rsidRPr="00546351">
        <w:rPr>
          <w:rFonts w:ascii="Arial" w:hAnsi="Arial" w:cs="Arial"/>
          <w:b/>
          <w:color w:val="FF0000"/>
        </w:rPr>
        <w:tab/>
      </w:r>
      <w:r w:rsidRPr="00546351">
        <w:rPr>
          <w:rFonts w:ascii="Arial" w:hAnsi="Arial" w:cs="Arial"/>
          <w:b/>
          <w:color w:val="FF0000"/>
        </w:rPr>
        <w:tab/>
      </w:r>
    </w:p>
    <w:p w:rsidR="00D733CA" w:rsidRPr="00546351" w:rsidRDefault="00D733CA" w:rsidP="00D733CA">
      <w:pPr>
        <w:rPr>
          <w:rFonts w:ascii="Arial" w:hAnsi="Arial" w:cs="Arial"/>
          <w:b/>
          <w:u w:val="single"/>
        </w:rPr>
      </w:pPr>
      <w:r w:rsidRPr="00546351">
        <w:rPr>
          <w:rFonts w:ascii="Arial" w:hAnsi="Arial" w:cs="Arial"/>
          <w:b/>
          <w:u w:val="single"/>
        </w:rPr>
        <w:t>To Register for the Conference, You Can:</w:t>
      </w:r>
    </w:p>
    <w:p w:rsidR="00D733CA" w:rsidRPr="00546351" w:rsidRDefault="00D733CA" w:rsidP="00D733CA">
      <w:pPr>
        <w:rPr>
          <w:rFonts w:ascii="Arial" w:hAnsi="Arial" w:cs="Arial"/>
        </w:rPr>
      </w:pPr>
      <w:r w:rsidRPr="00546351">
        <w:rPr>
          <w:rFonts w:ascii="Arial" w:hAnsi="Arial" w:cs="Arial"/>
        </w:rPr>
        <w:t>Complete and submit this form by mail, email, or fax to:</w:t>
      </w:r>
    </w:p>
    <w:p w:rsidR="00D733CA" w:rsidRPr="00546351" w:rsidRDefault="00D733CA" w:rsidP="00D733CA">
      <w:pPr>
        <w:ind w:firstLine="720"/>
        <w:rPr>
          <w:rFonts w:ascii="Arial" w:hAnsi="Arial" w:cs="Arial"/>
        </w:rPr>
      </w:pPr>
      <w:r w:rsidRPr="00546351">
        <w:rPr>
          <w:rFonts w:ascii="Arial" w:hAnsi="Arial" w:cs="Arial"/>
        </w:rPr>
        <w:t>Aly Signorelli</w:t>
      </w:r>
      <w:r w:rsidRPr="00546351">
        <w:rPr>
          <w:rFonts w:ascii="Arial" w:hAnsi="Arial" w:cs="Arial"/>
        </w:rPr>
        <w:tab/>
      </w:r>
    </w:p>
    <w:p w:rsidR="00D733CA" w:rsidRPr="00546351" w:rsidRDefault="00D733CA" w:rsidP="00D733CA">
      <w:pPr>
        <w:ind w:left="720"/>
        <w:rPr>
          <w:rFonts w:ascii="Arial" w:hAnsi="Arial" w:cs="Arial"/>
        </w:rPr>
      </w:pPr>
      <w:r w:rsidRPr="00546351">
        <w:rPr>
          <w:rFonts w:ascii="Arial" w:hAnsi="Arial" w:cs="Arial"/>
        </w:rPr>
        <w:t>U of Arkansas Cooperative Extension Service</w:t>
      </w:r>
    </w:p>
    <w:p w:rsidR="00D733CA" w:rsidRPr="00546351" w:rsidRDefault="00D733CA" w:rsidP="00D733CA">
      <w:pPr>
        <w:ind w:left="720"/>
        <w:rPr>
          <w:rFonts w:ascii="Arial" w:hAnsi="Arial" w:cs="Arial"/>
          <w:b/>
          <w:u w:val="single"/>
        </w:rPr>
      </w:pPr>
      <w:r w:rsidRPr="00546351">
        <w:rPr>
          <w:rFonts w:ascii="Arial" w:hAnsi="Arial" w:cs="Arial"/>
        </w:rPr>
        <w:t>2301 South University</w:t>
      </w:r>
      <w:r w:rsidRPr="00546351">
        <w:rPr>
          <w:rFonts w:ascii="Arial" w:hAnsi="Arial" w:cs="Arial"/>
        </w:rPr>
        <w:br/>
        <w:t>Little Rock AR 72204</w:t>
      </w:r>
      <w:r w:rsidRPr="00546351">
        <w:rPr>
          <w:rFonts w:ascii="Arial" w:hAnsi="Arial" w:cs="Arial"/>
        </w:rPr>
        <w:br/>
        <w:t>Phone:</w:t>
      </w:r>
      <w:hyperlink r:id="rId13" w:history="1">
        <w:r w:rsidRPr="00546351">
          <w:rPr>
            <w:rFonts w:ascii="Arial" w:hAnsi="Arial" w:cs="Arial"/>
            <w:color w:val="0000FF"/>
            <w:u w:val="single"/>
          </w:rPr>
          <w:t xml:space="preserve"> 501-671-2072</w:t>
        </w:r>
      </w:hyperlink>
      <w:r w:rsidRPr="00546351">
        <w:rPr>
          <w:rFonts w:ascii="Arial" w:hAnsi="Arial" w:cs="Arial"/>
        </w:rPr>
        <w:br/>
        <w:t>Fax:</w:t>
      </w:r>
      <w:hyperlink r:id="rId14" w:history="1">
        <w:r w:rsidRPr="00546351">
          <w:rPr>
            <w:rFonts w:ascii="Arial" w:hAnsi="Arial" w:cs="Arial"/>
            <w:color w:val="0000FF"/>
            <w:u w:val="single"/>
          </w:rPr>
          <w:t xml:space="preserve"> 501-671-2046</w:t>
        </w:r>
      </w:hyperlink>
      <w:r w:rsidRPr="00546351">
        <w:rPr>
          <w:rFonts w:ascii="Arial" w:hAnsi="Arial" w:cs="Arial"/>
        </w:rPr>
        <w:br/>
        <w:t>Email: asignorelli@uaex.edu</w:t>
      </w:r>
    </w:p>
    <w:p w:rsidR="00D733CA" w:rsidRPr="00546351" w:rsidRDefault="00D733CA" w:rsidP="00D733CA">
      <w:pPr>
        <w:rPr>
          <w:rFonts w:ascii="Arial" w:hAnsi="Arial" w:cs="Arial"/>
          <w:b/>
          <w:u w:val="single"/>
        </w:rPr>
      </w:pPr>
    </w:p>
    <w:p w:rsidR="00D733CA" w:rsidRPr="00546351" w:rsidRDefault="00D733CA" w:rsidP="00D733CA">
      <w:pPr>
        <w:spacing w:line="276" w:lineRule="auto"/>
        <w:rPr>
          <w:rFonts w:ascii="Arial" w:hAnsi="Arial" w:cs="Arial"/>
          <w:b/>
          <w:u w:val="single"/>
        </w:rPr>
      </w:pPr>
      <w:r w:rsidRPr="00546351">
        <w:rPr>
          <w:rFonts w:ascii="Arial" w:hAnsi="Arial" w:cs="Arial"/>
          <w:b/>
          <w:u w:val="single"/>
        </w:rPr>
        <w:t xml:space="preserve">Conference Registration:  </w:t>
      </w:r>
    </w:p>
    <w:p w:rsidR="00D733CA" w:rsidRPr="00546351" w:rsidRDefault="00D733CA" w:rsidP="0066668D">
      <w:pPr>
        <w:spacing w:line="276" w:lineRule="auto"/>
        <w:rPr>
          <w:rFonts w:ascii="Arial" w:hAnsi="Arial" w:cs="Arial"/>
          <w:b/>
        </w:rPr>
      </w:pPr>
      <w:r w:rsidRPr="00546351">
        <w:rPr>
          <w:rFonts w:ascii="Arial" w:hAnsi="Arial" w:cs="Arial"/>
          <w:b/>
        </w:rPr>
        <w:t>Payment method:  ___ Check      ___ Purchase Order (P.O. number: ____________)</w:t>
      </w:r>
    </w:p>
    <w:p w:rsidR="00D733CA" w:rsidRPr="00546351" w:rsidRDefault="00D733CA" w:rsidP="0066668D">
      <w:pPr>
        <w:spacing w:line="276" w:lineRule="auto"/>
        <w:rPr>
          <w:rFonts w:ascii="Arial" w:hAnsi="Arial" w:cs="Arial"/>
          <w:b/>
        </w:rPr>
      </w:pPr>
      <w:r w:rsidRPr="00546351">
        <w:rPr>
          <w:rFonts w:ascii="Arial" w:hAnsi="Arial" w:cs="Arial"/>
          <w:b/>
        </w:rPr>
        <w:t>Name</w:t>
      </w:r>
      <w:r w:rsidR="005A7378" w:rsidRPr="00546351">
        <w:rPr>
          <w:rFonts w:ascii="Arial" w:hAnsi="Arial" w:cs="Arial"/>
          <w:b/>
        </w:rPr>
        <w:t xml:space="preserve"> _______________________________</w:t>
      </w:r>
      <w:r w:rsidRPr="00546351">
        <w:rPr>
          <w:rFonts w:ascii="Arial" w:hAnsi="Arial" w:cs="Arial"/>
          <w:b/>
        </w:rPr>
        <w:t xml:space="preserve"> _________________________________</w:t>
      </w:r>
    </w:p>
    <w:p w:rsidR="005A7378" w:rsidRPr="00546351" w:rsidRDefault="005A7378" w:rsidP="0066668D">
      <w:pPr>
        <w:spacing w:line="276" w:lineRule="auto"/>
        <w:rPr>
          <w:rFonts w:ascii="Arial" w:hAnsi="Arial" w:cs="Arial"/>
          <w:b/>
        </w:rPr>
      </w:pPr>
      <w:r w:rsidRPr="00546351">
        <w:rPr>
          <w:rFonts w:ascii="Arial" w:hAnsi="Arial" w:cs="Arial"/>
          <w:b/>
        </w:rPr>
        <w:t>Preferred Name for Name Tag:____________________________________________</w:t>
      </w:r>
    </w:p>
    <w:p w:rsidR="00D733CA" w:rsidRPr="00546351" w:rsidRDefault="00D733CA" w:rsidP="0066668D">
      <w:pPr>
        <w:spacing w:line="276" w:lineRule="auto"/>
        <w:rPr>
          <w:rFonts w:ascii="Arial" w:hAnsi="Arial" w:cs="Arial"/>
          <w:b/>
        </w:rPr>
      </w:pPr>
      <w:r w:rsidRPr="00546351">
        <w:rPr>
          <w:rFonts w:ascii="Arial" w:hAnsi="Arial" w:cs="Arial"/>
          <w:b/>
        </w:rPr>
        <w:t xml:space="preserve">Representing __________________________________________________________ </w:t>
      </w:r>
    </w:p>
    <w:p w:rsidR="00D733CA" w:rsidRPr="00546351" w:rsidRDefault="00D733CA" w:rsidP="0066668D">
      <w:pPr>
        <w:spacing w:line="276" w:lineRule="auto"/>
        <w:rPr>
          <w:rFonts w:ascii="Arial" w:hAnsi="Arial" w:cs="Arial"/>
          <w:b/>
        </w:rPr>
      </w:pPr>
      <w:r w:rsidRPr="00546351">
        <w:rPr>
          <w:rFonts w:ascii="Arial" w:hAnsi="Arial" w:cs="Arial"/>
          <w:b/>
        </w:rPr>
        <w:t>Address ______________________________________________________________</w:t>
      </w:r>
    </w:p>
    <w:p w:rsidR="00D733CA" w:rsidRPr="00546351" w:rsidRDefault="00D733CA" w:rsidP="0066668D">
      <w:pPr>
        <w:spacing w:line="276" w:lineRule="auto"/>
        <w:rPr>
          <w:rFonts w:ascii="Arial" w:hAnsi="Arial" w:cs="Arial"/>
          <w:b/>
        </w:rPr>
      </w:pPr>
      <w:r w:rsidRPr="00546351">
        <w:rPr>
          <w:rFonts w:ascii="Arial" w:hAnsi="Arial" w:cs="Arial"/>
          <w:b/>
        </w:rPr>
        <w:t>City _____________________________________  Zip Code ____________________</w:t>
      </w:r>
    </w:p>
    <w:p w:rsidR="00D733CA" w:rsidRPr="00546351" w:rsidRDefault="00D733CA" w:rsidP="0066668D">
      <w:pPr>
        <w:spacing w:line="276" w:lineRule="auto"/>
        <w:rPr>
          <w:rFonts w:ascii="Arial" w:hAnsi="Arial" w:cs="Arial"/>
          <w:b/>
        </w:rPr>
      </w:pPr>
      <w:r w:rsidRPr="00546351">
        <w:rPr>
          <w:rFonts w:ascii="Arial" w:hAnsi="Arial" w:cs="Arial"/>
          <w:b/>
        </w:rPr>
        <w:t>Phone ________________Email address____________________________________</w:t>
      </w:r>
    </w:p>
    <w:p w:rsidR="00D733CA" w:rsidRPr="00546351" w:rsidRDefault="00154A58" w:rsidP="0066668D">
      <w:pPr>
        <w:spacing w:line="276" w:lineRule="auto"/>
        <w:rPr>
          <w:rFonts w:ascii="Arial" w:hAnsi="Arial" w:cs="Arial"/>
          <w:b/>
        </w:rPr>
      </w:pPr>
      <w:r>
        <w:rPr>
          <w:rFonts w:ascii="Arial" w:hAnsi="Arial" w:cs="Arial"/>
          <w:b/>
        </w:rPr>
        <w:t>Please note special dietary needs</w:t>
      </w:r>
      <w:proofErr w:type="gramStart"/>
      <w:r>
        <w:rPr>
          <w:rFonts w:ascii="Arial" w:hAnsi="Arial" w:cs="Arial"/>
          <w:b/>
        </w:rPr>
        <w:t>:_</w:t>
      </w:r>
      <w:proofErr w:type="gramEnd"/>
      <w:r>
        <w:rPr>
          <w:rFonts w:ascii="Arial" w:hAnsi="Arial" w:cs="Arial"/>
          <w:b/>
        </w:rPr>
        <w:t>____________________________________</w:t>
      </w:r>
      <w:r w:rsidR="0066668D" w:rsidRPr="00546351">
        <w:rPr>
          <w:rFonts w:ascii="Arial" w:hAnsi="Arial" w:cs="Arial"/>
          <w:b/>
        </w:rPr>
        <w:t>____</w:t>
      </w:r>
    </w:p>
    <w:p w:rsidR="00D733CA" w:rsidRPr="00546351" w:rsidRDefault="00D733CA" w:rsidP="0066668D">
      <w:pPr>
        <w:spacing w:line="276" w:lineRule="auto"/>
        <w:rPr>
          <w:rFonts w:ascii="Arial" w:hAnsi="Arial" w:cs="Arial"/>
          <w:b/>
        </w:rPr>
      </w:pPr>
      <w:r w:rsidRPr="00546351">
        <w:rPr>
          <w:rFonts w:ascii="Arial" w:hAnsi="Arial" w:cs="Arial"/>
          <w:b/>
        </w:rPr>
        <w:t>Total Registration Fees:</w:t>
      </w:r>
      <w:r w:rsidR="00154A58">
        <w:rPr>
          <w:rFonts w:ascii="Arial" w:hAnsi="Arial" w:cs="Arial"/>
          <w:b/>
        </w:rPr>
        <w:tab/>
      </w:r>
      <w:r w:rsidR="00154A58">
        <w:rPr>
          <w:rFonts w:ascii="Arial" w:hAnsi="Arial" w:cs="Arial"/>
          <w:b/>
        </w:rPr>
        <w:tab/>
      </w:r>
      <w:r w:rsidR="00154A58">
        <w:rPr>
          <w:rFonts w:ascii="Arial" w:hAnsi="Arial" w:cs="Arial"/>
          <w:b/>
        </w:rPr>
        <w:tab/>
      </w:r>
      <w:r w:rsidR="00154A58">
        <w:rPr>
          <w:rFonts w:ascii="Arial" w:hAnsi="Arial" w:cs="Arial"/>
          <w:b/>
        </w:rPr>
        <w:tab/>
      </w:r>
      <w:r w:rsidR="00154A58">
        <w:rPr>
          <w:rFonts w:ascii="Arial" w:hAnsi="Arial" w:cs="Arial"/>
          <w:b/>
        </w:rPr>
        <w:tab/>
      </w:r>
      <w:r w:rsidRPr="00546351">
        <w:rPr>
          <w:rFonts w:ascii="Arial" w:hAnsi="Arial" w:cs="Arial"/>
          <w:b/>
        </w:rPr>
        <w:tab/>
      </w:r>
      <w:r w:rsidRPr="00546351">
        <w:rPr>
          <w:rFonts w:ascii="Arial" w:hAnsi="Arial" w:cs="Arial"/>
          <w:b/>
        </w:rPr>
        <w:tab/>
        <w:t>$_____</w:t>
      </w:r>
      <w:r w:rsidR="00154A58">
        <w:rPr>
          <w:rFonts w:ascii="Arial" w:hAnsi="Arial" w:cs="Arial"/>
          <w:b/>
        </w:rPr>
        <w:t>_</w:t>
      </w:r>
      <w:r w:rsidRPr="00546351">
        <w:rPr>
          <w:rFonts w:ascii="Arial" w:hAnsi="Arial" w:cs="Arial"/>
          <w:b/>
        </w:rPr>
        <w:t>__________</w:t>
      </w:r>
    </w:p>
    <w:p w:rsidR="00E355A5" w:rsidRDefault="00E355A5" w:rsidP="00E355A5">
      <w:pPr>
        <w:spacing w:line="276" w:lineRule="auto"/>
        <w:rPr>
          <w:rFonts w:ascii="Arial" w:hAnsi="Arial" w:cs="Arial"/>
          <w:b/>
        </w:rPr>
      </w:pPr>
      <w:r>
        <w:rPr>
          <w:rFonts w:ascii="Arial" w:hAnsi="Arial" w:cs="Arial"/>
          <w:b/>
        </w:rPr>
        <w:t xml:space="preserve">NOTE:  You can also register on-line here:  </w:t>
      </w:r>
      <w:hyperlink r:id="rId15" w:history="1">
        <w:r w:rsidRPr="00AE7448">
          <w:rPr>
            <w:rStyle w:val="Hyperlink"/>
            <w:rFonts w:ascii="Arial" w:hAnsi="Arial" w:cs="Arial"/>
            <w:b/>
          </w:rPr>
          <w:t>https://www.uaex.edu/business-communities/strategic-planning/breakthrough-solutions.aspx</w:t>
        </w:r>
      </w:hyperlink>
    </w:p>
    <w:p w:rsidR="00E355A5" w:rsidRDefault="00E355A5" w:rsidP="00D733CA">
      <w:pPr>
        <w:rPr>
          <w:rFonts w:ascii="Arial" w:hAnsi="Arial" w:cs="Arial"/>
          <w:b/>
        </w:rPr>
      </w:pPr>
    </w:p>
    <w:p w:rsidR="00E355A5" w:rsidRDefault="00E355A5" w:rsidP="00D733CA">
      <w:pPr>
        <w:rPr>
          <w:rFonts w:ascii="Arial" w:hAnsi="Arial" w:cs="Arial"/>
          <w:b/>
        </w:rPr>
      </w:pPr>
    </w:p>
    <w:p w:rsidR="00D733CA" w:rsidRPr="00546351" w:rsidRDefault="00D733CA" w:rsidP="00D733CA">
      <w:pPr>
        <w:rPr>
          <w:rFonts w:ascii="Arial" w:hAnsi="Arial" w:cs="Arial"/>
          <w:b/>
          <w:u w:val="single"/>
        </w:rPr>
      </w:pPr>
      <w:r w:rsidRPr="00546351">
        <w:rPr>
          <w:rFonts w:ascii="Arial" w:hAnsi="Arial" w:cs="Arial"/>
          <w:b/>
        </w:rPr>
        <w:t xml:space="preserve">       </w:t>
      </w:r>
    </w:p>
    <w:p w:rsidR="00D733CA" w:rsidRPr="00546351" w:rsidRDefault="00D733CA" w:rsidP="00D21A24">
      <w:pPr>
        <w:spacing w:line="276" w:lineRule="auto"/>
        <w:rPr>
          <w:rFonts w:ascii="Arial" w:hAnsi="Arial" w:cs="Arial"/>
          <w:b/>
          <w:u w:val="single"/>
        </w:rPr>
      </w:pPr>
      <w:r w:rsidRPr="00546351">
        <w:rPr>
          <w:rFonts w:ascii="Arial" w:hAnsi="Arial" w:cs="Arial"/>
          <w:b/>
          <w:u w:val="single"/>
        </w:rPr>
        <w:t>Hotel Reservations</w:t>
      </w:r>
      <w:r w:rsidR="00546351">
        <w:rPr>
          <w:rFonts w:ascii="Arial" w:hAnsi="Arial" w:cs="Arial"/>
          <w:b/>
          <w:u w:val="single"/>
        </w:rPr>
        <w:t xml:space="preserve"> – Conference Rate Applies Until May 13</w:t>
      </w:r>
    </w:p>
    <w:p w:rsidR="00D21A24" w:rsidRPr="00546351" w:rsidRDefault="00D733CA" w:rsidP="00546351">
      <w:pPr>
        <w:autoSpaceDE w:val="0"/>
        <w:autoSpaceDN w:val="0"/>
        <w:adjustRightInd w:val="0"/>
        <w:spacing w:after="200" w:line="276" w:lineRule="auto"/>
        <w:rPr>
          <w:rFonts w:ascii="Arial" w:hAnsi="Arial" w:cs="Arial"/>
          <w:b/>
          <w:sz w:val="28"/>
          <w:szCs w:val="28"/>
        </w:rPr>
      </w:pPr>
      <w:r w:rsidRPr="00546351">
        <w:rPr>
          <w:rFonts w:ascii="Arial" w:hAnsi="Arial" w:cs="Arial"/>
          <w:b/>
        </w:rPr>
        <w:t xml:space="preserve">Our conference hotel is the </w:t>
      </w:r>
      <w:r w:rsidR="005A7378" w:rsidRPr="00546351">
        <w:rPr>
          <w:rFonts w:ascii="Arial" w:hAnsi="Arial" w:cs="Arial"/>
          <w:b/>
        </w:rPr>
        <w:t>Wyndham Riverfront Hotel</w:t>
      </w:r>
      <w:r w:rsidRPr="00546351">
        <w:rPr>
          <w:rFonts w:ascii="Arial" w:hAnsi="Arial" w:cs="Arial"/>
          <w:b/>
        </w:rPr>
        <w:t>, with a special conference rate of $</w:t>
      </w:r>
      <w:r w:rsidR="00D21A24" w:rsidRPr="00546351">
        <w:rPr>
          <w:rFonts w:ascii="Arial" w:hAnsi="Arial" w:cs="Arial"/>
          <w:b/>
        </w:rPr>
        <w:t>89</w:t>
      </w:r>
      <w:r w:rsidR="009B1DA3">
        <w:rPr>
          <w:rFonts w:ascii="Arial" w:hAnsi="Arial" w:cs="Arial"/>
          <w:b/>
        </w:rPr>
        <w:t>/night</w:t>
      </w:r>
      <w:r w:rsidRPr="00546351">
        <w:rPr>
          <w:rFonts w:ascii="Arial" w:hAnsi="Arial" w:cs="Arial"/>
          <w:b/>
        </w:rPr>
        <w:t xml:space="preserve"> </w:t>
      </w:r>
      <w:r w:rsidR="00D21A24" w:rsidRPr="00546351">
        <w:rPr>
          <w:rFonts w:ascii="Arial" w:hAnsi="Arial" w:cs="Arial"/>
          <w:b/>
        </w:rPr>
        <w:t xml:space="preserve">for single occupancy </w:t>
      </w:r>
      <w:r w:rsidRPr="00546351">
        <w:rPr>
          <w:rFonts w:ascii="Arial" w:hAnsi="Arial" w:cs="Arial"/>
          <w:b/>
        </w:rPr>
        <w:t xml:space="preserve">plus </w:t>
      </w:r>
      <w:r w:rsidR="00D21A24" w:rsidRPr="00546351">
        <w:rPr>
          <w:rFonts w:ascii="Arial" w:hAnsi="Arial" w:cs="Arial"/>
          <w:b/>
        </w:rPr>
        <w:t xml:space="preserve">13% </w:t>
      </w:r>
      <w:r w:rsidRPr="00546351">
        <w:rPr>
          <w:rFonts w:ascii="Arial" w:hAnsi="Arial" w:cs="Arial"/>
          <w:b/>
        </w:rPr>
        <w:t>tax</w:t>
      </w:r>
      <w:r w:rsidR="00D21A24" w:rsidRPr="00546351">
        <w:rPr>
          <w:rFonts w:ascii="Arial" w:hAnsi="Arial" w:cs="Arial"/>
          <w:b/>
        </w:rPr>
        <w:t xml:space="preserve"> for June 2 and 3</w:t>
      </w:r>
      <w:r w:rsidRPr="00546351">
        <w:rPr>
          <w:rFonts w:ascii="Arial" w:hAnsi="Arial" w:cs="Arial"/>
          <w:b/>
        </w:rPr>
        <w:t>.</w:t>
      </w:r>
      <w:r w:rsidR="00D21A24" w:rsidRPr="00546351">
        <w:rPr>
          <w:rFonts w:ascii="Arial" w:hAnsi="Arial" w:cs="Arial"/>
          <w:b/>
        </w:rPr>
        <w:t xml:space="preserve">  Each additional person in a room </w:t>
      </w:r>
      <w:r w:rsidR="00546351">
        <w:rPr>
          <w:rFonts w:ascii="Arial" w:hAnsi="Arial" w:cs="Arial"/>
          <w:b/>
        </w:rPr>
        <w:t>costs</w:t>
      </w:r>
      <w:r w:rsidR="00D21A24" w:rsidRPr="00546351">
        <w:rPr>
          <w:rFonts w:ascii="Arial" w:hAnsi="Arial" w:cs="Arial"/>
          <w:b/>
        </w:rPr>
        <w:t xml:space="preserve"> $10, so a single person in a room would cost </w:t>
      </w:r>
      <w:r w:rsidR="00546351">
        <w:rPr>
          <w:rFonts w:ascii="Arial" w:hAnsi="Arial" w:cs="Arial"/>
          <w:b/>
        </w:rPr>
        <w:t xml:space="preserve">with tax </w:t>
      </w:r>
      <w:r w:rsidR="00D21A24" w:rsidRPr="00546351">
        <w:rPr>
          <w:rFonts w:ascii="Arial" w:hAnsi="Arial" w:cs="Arial"/>
          <w:b/>
        </w:rPr>
        <w:t>$100.57, a double would be $111.87, a triple would be $123.17, and a quadruple would be $134.47.</w:t>
      </w:r>
    </w:p>
    <w:p w:rsidR="00546351" w:rsidRPr="00546351" w:rsidRDefault="00D733CA" w:rsidP="00546351">
      <w:pPr>
        <w:spacing w:line="276" w:lineRule="auto"/>
      </w:pPr>
      <w:r w:rsidRPr="00546351">
        <w:rPr>
          <w:rFonts w:ascii="Arial" w:hAnsi="Arial" w:cs="Arial"/>
          <w:b/>
        </w:rPr>
        <w:t>A block of room</w:t>
      </w:r>
      <w:r w:rsidR="005A7378" w:rsidRPr="00546351">
        <w:rPr>
          <w:rFonts w:ascii="Arial" w:hAnsi="Arial" w:cs="Arial"/>
          <w:b/>
        </w:rPr>
        <w:t>s</w:t>
      </w:r>
      <w:r w:rsidRPr="00546351">
        <w:rPr>
          <w:rFonts w:ascii="Arial" w:hAnsi="Arial" w:cs="Arial"/>
          <w:b/>
        </w:rPr>
        <w:t xml:space="preserve"> is reserved until</w:t>
      </w:r>
      <w:r w:rsidR="00546351" w:rsidRPr="00546351">
        <w:rPr>
          <w:rFonts w:ascii="Arial" w:hAnsi="Arial" w:cs="Arial"/>
          <w:b/>
        </w:rPr>
        <w:t xml:space="preserve"> </w:t>
      </w:r>
      <w:r w:rsidR="00546351" w:rsidRPr="00546351">
        <w:rPr>
          <w:rFonts w:ascii="Arial" w:hAnsi="Arial" w:cs="Arial"/>
          <w:b/>
          <w:u w:val="single"/>
        </w:rPr>
        <w:t>May 13, 2015</w:t>
      </w:r>
      <w:r w:rsidRPr="00546351">
        <w:rPr>
          <w:rFonts w:ascii="Arial" w:hAnsi="Arial" w:cs="Arial"/>
          <w:b/>
        </w:rPr>
        <w:t xml:space="preserve">, so you will want to make your reservations before that time.  </w:t>
      </w:r>
      <w:r w:rsidR="00546351" w:rsidRPr="00546351">
        <w:rPr>
          <w:rFonts w:ascii="Arial" w:hAnsi="Arial" w:cs="Arial"/>
          <w:b/>
          <w:color w:val="000000"/>
        </w:rPr>
        <w:t xml:space="preserve">Guests may call the hotel toll free number 1-866-657-4458 or the </w:t>
      </w:r>
      <w:r w:rsidR="00546351" w:rsidRPr="00546351">
        <w:rPr>
          <w:rFonts w:ascii="Arial" w:hAnsi="Arial" w:cs="Arial"/>
          <w:b/>
          <w:bCs/>
          <w:color w:val="000000"/>
        </w:rPr>
        <w:t>hotel directly at (501) 907-4823</w:t>
      </w:r>
      <w:r w:rsidR="00546351" w:rsidRPr="00546351">
        <w:rPr>
          <w:rFonts w:ascii="Arial" w:hAnsi="Arial" w:cs="Arial"/>
          <w:b/>
          <w:color w:val="000000"/>
        </w:rPr>
        <w:t xml:space="preserve"> to make reservations.  </w:t>
      </w:r>
      <w:r w:rsidR="00546351">
        <w:rPr>
          <w:rFonts w:ascii="Arial" w:hAnsi="Arial" w:cs="Arial"/>
          <w:b/>
          <w:color w:val="000000"/>
        </w:rPr>
        <w:t>Be sure to</w:t>
      </w:r>
      <w:r w:rsidR="00546351" w:rsidRPr="00546351">
        <w:rPr>
          <w:rFonts w:ascii="Arial" w:hAnsi="Arial" w:cs="Arial"/>
          <w:b/>
          <w:bCs/>
          <w:color w:val="000000"/>
        </w:rPr>
        <w:t xml:space="preserve"> mention Breakthrough Solutions Conference Service</w:t>
      </w:r>
      <w:r w:rsidR="00546351" w:rsidRPr="00546351">
        <w:rPr>
          <w:rFonts w:ascii="Arial" w:hAnsi="Arial" w:cs="Arial"/>
          <w:b/>
          <w:color w:val="000000"/>
        </w:rPr>
        <w:t xml:space="preserve"> when calling to make reservations in order to receive the negotiated rate.  Members calling after the cut-off date may not be able to receive the negotiated rate. Cancellation of an individual guest room reservation needs to be made 24 hours prior to arrival to avoid no-show charges.</w:t>
      </w:r>
    </w:p>
    <w:p w:rsidR="00546351" w:rsidRDefault="00546351" w:rsidP="00D21A24">
      <w:pPr>
        <w:spacing w:line="276" w:lineRule="auto"/>
        <w:rPr>
          <w:rFonts w:ascii="Arial" w:hAnsi="Arial" w:cs="Arial"/>
          <w:b/>
        </w:rPr>
      </w:pPr>
    </w:p>
    <w:p w:rsidR="00546351" w:rsidRPr="00546351" w:rsidRDefault="005A7378" w:rsidP="008D4283">
      <w:pPr>
        <w:spacing w:line="276" w:lineRule="auto"/>
      </w:pPr>
      <w:r w:rsidRPr="004522CA">
        <w:rPr>
          <w:rFonts w:ascii="Arial" w:hAnsi="Arial" w:cs="Arial"/>
          <w:b/>
        </w:rPr>
        <w:t>NOTE:  Overnight accommodations at the Wyndham Riverfront Hotel include a full breakfast in the hotel restaurant, including</w:t>
      </w:r>
      <w:r w:rsidR="004522CA">
        <w:rPr>
          <w:rFonts w:ascii="Arial" w:hAnsi="Arial" w:cs="Arial"/>
          <w:b/>
        </w:rPr>
        <w:t xml:space="preserve"> a full b</w:t>
      </w:r>
      <w:r w:rsidR="004522CA" w:rsidRPr="004522CA">
        <w:rPr>
          <w:rFonts w:ascii="Arial" w:hAnsi="Arial" w:cs="Arial"/>
          <w:b/>
          <w:color w:val="000000"/>
        </w:rPr>
        <w:t>reakfast buffet</w:t>
      </w:r>
      <w:r w:rsidR="004522CA">
        <w:rPr>
          <w:rFonts w:ascii="Arial" w:hAnsi="Arial" w:cs="Arial"/>
          <w:b/>
          <w:color w:val="000000"/>
        </w:rPr>
        <w:t xml:space="preserve"> and waffle and </w:t>
      </w:r>
      <w:r w:rsidR="000B3B2B">
        <w:rPr>
          <w:rFonts w:ascii="Arial" w:hAnsi="Arial" w:cs="Arial"/>
          <w:b/>
          <w:color w:val="000000"/>
        </w:rPr>
        <w:t>omelet</w:t>
      </w:r>
      <w:r w:rsidR="004522CA">
        <w:rPr>
          <w:rFonts w:ascii="Arial" w:hAnsi="Arial" w:cs="Arial"/>
          <w:b/>
          <w:color w:val="000000"/>
        </w:rPr>
        <w:t xml:space="preserve"> station, with freshly made waffles and omelets prepared to order.  It will be worth the trip just for the breakfast!</w:t>
      </w:r>
      <w:r w:rsidR="00546351" w:rsidRPr="00546351">
        <w:rPr>
          <w:rFonts w:ascii="Arial" w:hAnsi="Arial" w:cs="Arial"/>
          <w:color w:val="000000"/>
          <w:sz w:val="22"/>
          <w:szCs w:val="22"/>
        </w:rPr>
        <w:t> </w:t>
      </w:r>
    </w:p>
    <w:p w:rsidR="00546351" w:rsidRDefault="00546351" w:rsidP="00D733CA">
      <w:pPr>
        <w:spacing w:line="276" w:lineRule="auto"/>
        <w:rPr>
          <w:rFonts w:ascii="Arial" w:hAnsi="Arial" w:cs="Arial"/>
          <w:b/>
        </w:rPr>
      </w:pPr>
    </w:p>
    <w:p w:rsidR="00546351" w:rsidRDefault="00546351" w:rsidP="00D733CA">
      <w:pPr>
        <w:spacing w:line="276" w:lineRule="auto"/>
        <w:rPr>
          <w:rFonts w:ascii="Arial" w:hAnsi="Arial" w:cs="Arial"/>
          <w:b/>
        </w:rPr>
      </w:pPr>
    </w:p>
    <w:p w:rsidR="00546351" w:rsidRDefault="00546351" w:rsidP="00D733CA">
      <w:pPr>
        <w:spacing w:line="276" w:lineRule="auto"/>
        <w:rPr>
          <w:rFonts w:ascii="Arial" w:hAnsi="Arial" w:cs="Arial"/>
          <w:b/>
        </w:rPr>
      </w:pPr>
    </w:p>
    <w:p w:rsidR="00546351" w:rsidRDefault="00546351" w:rsidP="00D733CA">
      <w:pPr>
        <w:spacing w:line="276" w:lineRule="auto"/>
        <w:rPr>
          <w:rFonts w:ascii="Arial" w:hAnsi="Arial" w:cs="Arial"/>
          <w:b/>
        </w:rPr>
      </w:pPr>
    </w:p>
    <w:p w:rsidR="00546351" w:rsidRPr="00546351" w:rsidRDefault="00546351" w:rsidP="00D733CA">
      <w:pPr>
        <w:spacing w:line="276" w:lineRule="auto"/>
        <w:rPr>
          <w:rFonts w:ascii="Arial" w:hAnsi="Arial" w:cs="Arial"/>
          <w:b/>
        </w:rPr>
      </w:pPr>
    </w:p>
    <w:p w:rsidR="005A7378" w:rsidRDefault="005A7378" w:rsidP="00D733CA">
      <w:pPr>
        <w:spacing w:line="276" w:lineRule="auto"/>
        <w:rPr>
          <w:rFonts w:ascii="Arial" w:hAnsi="Arial" w:cs="Arial"/>
          <w:b/>
        </w:rPr>
      </w:pPr>
    </w:p>
    <w:p w:rsidR="003825A0" w:rsidRDefault="003825A0" w:rsidP="00D733CA">
      <w:pPr>
        <w:spacing w:line="276" w:lineRule="auto"/>
        <w:rPr>
          <w:rFonts w:ascii="Arial" w:hAnsi="Arial" w:cs="Arial"/>
          <w:b/>
        </w:rPr>
      </w:pPr>
    </w:p>
    <w:p w:rsidR="003825A0" w:rsidRDefault="003825A0" w:rsidP="00D733CA">
      <w:pPr>
        <w:spacing w:line="276" w:lineRule="auto"/>
        <w:rPr>
          <w:rFonts w:ascii="Arial" w:hAnsi="Arial" w:cs="Arial"/>
          <w:b/>
        </w:rPr>
      </w:pPr>
    </w:p>
    <w:p w:rsidR="003825A0" w:rsidRDefault="003825A0" w:rsidP="00D733CA">
      <w:pPr>
        <w:spacing w:line="276" w:lineRule="auto"/>
        <w:rPr>
          <w:rFonts w:ascii="Arial" w:hAnsi="Arial" w:cs="Arial"/>
          <w:b/>
        </w:rPr>
      </w:pPr>
    </w:p>
    <w:p w:rsidR="003825A0" w:rsidRDefault="003825A0" w:rsidP="00D733CA">
      <w:pPr>
        <w:spacing w:line="276" w:lineRule="auto"/>
        <w:rPr>
          <w:rFonts w:ascii="Arial" w:hAnsi="Arial" w:cs="Arial"/>
          <w:b/>
        </w:rPr>
      </w:pPr>
    </w:p>
    <w:p w:rsidR="003825A0" w:rsidRDefault="003825A0" w:rsidP="00D733CA">
      <w:pPr>
        <w:spacing w:line="276" w:lineRule="auto"/>
        <w:rPr>
          <w:rFonts w:ascii="Arial" w:hAnsi="Arial" w:cs="Arial"/>
          <w:b/>
        </w:rPr>
      </w:pPr>
    </w:p>
    <w:p w:rsidR="003825A0" w:rsidRDefault="003825A0" w:rsidP="00D733CA">
      <w:pPr>
        <w:spacing w:line="276" w:lineRule="auto"/>
        <w:rPr>
          <w:rFonts w:ascii="Arial" w:hAnsi="Arial" w:cs="Arial"/>
          <w:b/>
        </w:rPr>
      </w:pPr>
    </w:p>
    <w:p w:rsidR="008432BC" w:rsidRDefault="008432BC" w:rsidP="008432BC">
      <w:pPr>
        <w:spacing w:before="100" w:beforeAutospacing="1" w:after="100" w:afterAutospacing="1"/>
        <w:rPr>
          <w:sz w:val="20"/>
          <w:szCs w:val="20"/>
        </w:rPr>
      </w:pPr>
    </w:p>
    <w:p w:rsidR="008432BC" w:rsidRDefault="008432BC" w:rsidP="008432BC">
      <w:pPr>
        <w:spacing w:before="100" w:beforeAutospacing="1" w:after="100" w:afterAutospacing="1"/>
        <w:rPr>
          <w:sz w:val="20"/>
          <w:szCs w:val="20"/>
        </w:rPr>
      </w:pPr>
    </w:p>
    <w:p w:rsidR="008432BC" w:rsidRDefault="008432BC" w:rsidP="008432BC">
      <w:pPr>
        <w:spacing w:before="100" w:beforeAutospacing="1" w:after="100" w:afterAutospacing="1"/>
        <w:rPr>
          <w:sz w:val="20"/>
          <w:szCs w:val="20"/>
        </w:rPr>
      </w:pPr>
    </w:p>
    <w:p w:rsidR="008432BC" w:rsidRPr="008432BC" w:rsidRDefault="008432BC" w:rsidP="008432BC">
      <w:pPr>
        <w:spacing w:before="100" w:beforeAutospacing="1" w:after="100" w:afterAutospacing="1"/>
        <w:rPr>
          <w:sz w:val="20"/>
          <w:szCs w:val="20"/>
        </w:rPr>
      </w:pPr>
    </w:p>
    <w:p w:rsidR="008432BC" w:rsidRDefault="008432BC" w:rsidP="008432BC">
      <w:pPr>
        <w:jc w:val="center"/>
        <w:rPr>
          <w:sz w:val="20"/>
          <w:szCs w:val="20"/>
          <w:lang/>
        </w:rPr>
      </w:pPr>
      <w:r w:rsidRPr="008432BC">
        <w:rPr>
          <w:sz w:val="20"/>
          <w:szCs w:val="20"/>
          <w:lang/>
        </w:rPr>
        <w:t xml:space="preserve">The Arkansas Cooperative Extension Service offers its programs to all eligible persons regardless of race, color, sex, </w:t>
      </w:r>
      <w:r w:rsidRPr="008432BC">
        <w:rPr>
          <w:iCs/>
          <w:sz w:val="20"/>
          <w:szCs w:val="20"/>
          <w:lang/>
        </w:rPr>
        <w:t>gender identity</w:t>
      </w:r>
      <w:r w:rsidRPr="008432BC">
        <w:rPr>
          <w:sz w:val="20"/>
          <w:szCs w:val="20"/>
          <w:lang/>
        </w:rPr>
        <w:t xml:space="preserve">, </w:t>
      </w:r>
      <w:r w:rsidRPr="008432BC">
        <w:rPr>
          <w:iCs/>
          <w:sz w:val="20"/>
          <w:szCs w:val="20"/>
          <w:lang/>
        </w:rPr>
        <w:t>sexual orientation</w:t>
      </w:r>
      <w:r w:rsidRPr="008432BC">
        <w:rPr>
          <w:sz w:val="20"/>
          <w:szCs w:val="20"/>
          <w:lang/>
        </w:rPr>
        <w:t>, national origin, religion, age, disability, marital or veteran status</w:t>
      </w:r>
      <w:r w:rsidRPr="008432BC">
        <w:rPr>
          <w:iCs/>
          <w:sz w:val="20"/>
          <w:szCs w:val="20"/>
          <w:lang/>
        </w:rPr>
        <w:t>, genetic information</w:t>
      </w:r>
      <w:r w:rsidRPr="008432BC">
        <w:rPr>
          <w:sz w:val="20"/>
          <w:szCs w:val="20"/>
          <w:lang/>
        </w:rPr>
        <w:t xml:space="preserve">, or </w:t>
      </w:r>
    </w:p>
    <w:p w:rsidR="008432BC" w:rsidRPr="008432BC" w:rsidRDefault="008432BC" w:rsidP="008432BC">
      <w:pPr>
        <w:jc w:val="center"/>
        <w:rPr>
          <w:sz w:val="20"/>
          <w:szCs w:val="20"/>
        </w:rPr>
      </w:pPr>
      <w:proofErr w:type="gramStart"/>
      <w:r w:rsidRPr="008432BC">
        <w:rPr>
          <w:sz w:val="20"/>
          <w:szCs w:val="20"/>
          <w:lang/>
        </w:rPr>
        <w:t>any</w:t>
      </w:r>
      <w:proofErr w:type="gramEnd"/>
      <w:r w:rsidRPr="008432BC">
        <w:rPr>
          <w:sz w:val="20"/>
          <w:szCs w:val="20"/>
          <w:lang/>
        </w:rPr>
        <w:t xml:space="preserve"> other</w:t>
      </w:r>
      <w:r>
        <w:rPr>
          <w:sz w:val="20"/>
          <w:szCs w:val="20"/>
          <w:lang/>
        </w:rPr>
        <w:t xml:space="preserve"> </w:t>
      </w:r>
      <w:r w:rsidRPr="008432BC">
        <w:rPr>
          <w:sz w:val="20"/>
          <w:szCs w:val="20"/>
          <w:lang/>
        </w:rPr>
        <w:t>legally protected status, and is an Affirmative Action/Equal Opportunity Employer.</w:t>
      </w:r>
    </w:p>
    <w:p w:rsidR="003825A0" w:rsidRDefault="003825A0" w:rsidP="00D733CA">
      <w:pPr>
        <w:spacing w:line="276" w:lineRule="auto"/>
        <w:rPr>
          <w:rFonts w:ascii="Arial" w:hAnsi="Arial" w:cs="Arial"/>
          <w:b/>
        </w:rPr>
      </w:pPr>
    </w:p>
    <w:p w:rsidR="003825A0" w:rsidRDefault="003825A0" w:rsidP="00D733CA">
      <w:pPr>
        <w:spacing w:line="276" w:lineRule="auto"/>
        <w:rPr>
          <w:rFonts w:ascii="Arial" w:hAnsi="Arial" w:cs="Arial"/>
          <w:b/>
        </w:rPr>
      </w:pPr>
    </w:p>
    <w:p w:rsidR="003825A0" w:rsidRPr="00546351" w:rsidRDefault="003825A0" w:rsidP="00D733CA">
      <w:pPr>
        <w:spacing w:line="276" w:lineRule="auto"/>
        <w:rPr>
          <w:rFonts w:ascii="Arial" w:hAnsi="Arial" w:cs="Arial"/>
          <w:b/>
        </w:rPr>
      </w:pPr>
    </w:p>
    <w:sectPr w:rsidR="003825A0" w:rsidRPr="00546351" w:rsidSect="00FD7572">
      <w:pgSz w:w="12240" w:h="15840"/>
      <w:pgMar w:top="864" w:right="1008" w:bottom="864"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keley">
    <w:altName w:val="Berkeley"/>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C50B7"/>
    <w:multiLevelType w:val="hybridMultilevel"/>
    <w:tmpl w:val="592EB4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8933F8"/>
    <w:multiLevelType w:val="hybridMultilevel"/>
    <w:tmpl w:val="418A9D98"/>
    <w:lvl w:ilvl="0" w:tplc="6982359E">
      <w:start w:val="12"/>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13C22951"/>
    <w:multiLevelType w:val="hybridMultilevel"/>
    <w:tmpl w:val="98EE73A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8B7E41"/>
    <w:multiLevelType w:val="hybridMultilevel"/>
    <w:tmpl w:val="5A969CB0"/>
    <w:lvl w:ilvl="0" w:tplc="4DB0C30C">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804509C"/>
    <w:multiLevelType w:val="hybridMultilevel"/>
    <w:tmpl w:val="01021B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DD6363"/>
    <w:multiLevelType w:val="hybridMultilevel"/>
    <w:tmpl w:val="0E426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E511E3F"/>
    <w:multiLevelType w:val="hybridMultilevel"/>
    <w:tmpl w:val="3C0CF1CC"/>
    <w:lvl w:ilvl="0" w:tplc="C820132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EE54E0B"/>
    <w:multiLevelType w:val="hybridMultilevel"/>
    <w:tmpl w:val="F4564E90"/>
    <w:lvl w:ilvl="0" w:tplc="0182204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0B122D6"/>
    <w:multiLevelType w:val="hybridMultilevel"/>
    <w:tmpl w:val="5262EA0C"/>
    <w:lvl w:ilvl="0" w:tplc="4370AF5E">
      <w:start w:val="4"/>
      <w:numFmt w:val="bullet"/>
      <w:lvlText w:val=""/>
      <w:lvlJc w:val="left"/>
      <w:pPr>
        <w:ind w:left="2160" w:hanging="360"/>
      </w:pPr>
      <w:rPr>
        <w:rFonts w:ascii="Symbol" w:eastAsia="Times New Roman" w:hAnsi="Symbol"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0B6675E"/>
    <w:multiLevelType w:val="hybridMultilevel"/>
    <w:tmpl w:val="4BBCF536"/>
    <w:lvl w:ilvl="0" w:tplc="25988810">
      <w:start w:val="12"/>
      <w:numFmt w:val="bullet"/>
      <w:lvlText w:val=""/>
      <w:lvlJc w:val="left"/>
      <w:pPr>
        <w:ind w:left="1800" w:hanging="360"/>
      </w:pPr>
      <w:rPr>
        <w:rFonts w:ascii="Symbol" w:eastAsia="Times New Roman" w:hAnsi="Symbo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1A42A66"/>
    <w:multiLevelType w:val="hybridMultilevel"/>
    <w:tmpl w:val="478673B4"/>
    <w:lvl w:ilvl="0" w:tplc="04090011">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35112"/>
    <w:multiLevelType w:val="hybridMultilevel"/>
    <w:tmpl w:val="CB46B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45231B92"/>
    <w:multiLevelType w:val="hybridMultilevel"/>
    <w:tmpl w:val="281071B8"/>
    <w:lvl w:ilvl="0" w:tplc="31306696">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46D51395"/>
    <w:multiLevelType w:val="hybridMultilevel"/>
    <w:tmpl w:val="141A7BA4"/>
    <w:lvl w:ilvl="0" w:tplc="1444D892">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B247F8"/>
    <w:multiLevelType w:val="hybridMultilevel"/>
    <w:tmpl w:val="5DBE9444"/>
    <w:lvl w:ilvl="0" w:tplc="B3461ABE">
      <w:start w:val="2011"/>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7268EB"/>
    <w:multiLevelType w:val="hybridMultilevel"/>
    <w:tmpl w:val="8AB850E0"/>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50440DF"/>
    <w:multiLevelType w:val="hybridMultilevel"/>
    <w:tmpl w:val="37AAEF7E"/>
    <w:lvl w:ilvl="0" w:tplc="1D5CCE9E">
      <w:start w:val="12"/>
      <w:numFmt w:val="bullet"/>
      <w:lvlText w:val=""/>
      <w:lvlJc w:val="left"/>
      <w:pPr>
        <w:ind w:left="2520" w:hanging="360"/>
      </w:pPr>
      <w:rPr>
        <w:rFonts w:ascii="Symbol" w:eastAsia="Times New Roman"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nsid w:val="5D043834"/>
    <w:multiLevelType w:val="hybridMultilevel"/>
    <w:tmpl w:val="FEDE2E1E"/>
    <w:lvl w:ilvl="0" w:tplc="A0B8318A">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65B0568F"/>
    <w:multiLevelType w:val="hybridMultilevel"/>
    <w:tmpl w:val="4FA027BE"/>
    <w:lvl w:ilvl="0" w:tplc="6BD8B09E">
      <w:start w:val="2013"/>
      <w:numFmt w:val="bullet"/>
      <w:lvlText w:val=""/>
      <w:lvlJc w:val="left"/>
      <w:pPr>
        <w:ind w:left="2160" w:hanging="360"/>
      </w:pPr>
      <w:rPr>
        <w:rFonts w:ascii="Symbol" w:eastAsia="Times New Roman" w:hAnsi="Symbo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66B15028"/>
    <w:multiLevelType w:val="hybridMultilevel"/>
    <w:tmpl w:val="EFAE783C"/>
    <w:lvl w:ilvl="0" w:tplc="2326F0B4">
      <w:start w:val="8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6051D9"/>
    <w:multiLevelType w:val="hybridMultilevel"/>
    <w:tmpl w:val="5A7233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63BA5"/>
    <w:multiLevelType w:val="hybridMultilevel"/>
    <w:tmpl w:val="FEDE2E1E"/>
    <w:lvl w:ilvl="0" w:tplc="A0B8318A">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60035A1"/>
    <w:multiLevelType w:val="hybridMultilevel"/>
    <w:tmpl w:val="58D44772"/>
    <w:lvl w:ilvl="0" w:tplc="486CB99E">
      <w:start w:val="12"/>
      <w:numFmt w:val="bullet"/>
      <w:lvlText w:val=""/>
      <w:lvlJc w:val="left"/>
      <w:pPr>
        <w:ind w:left="2160" w:hanging="360"/>
      </w:pPr>
      <w:rPr>
        <w:rFonts w:ascii="Symbol" w:eastAsia="Times New Roman" w:hAnsi="Symbol" w:cs="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8"/>
  </w:num>
  <w:num w:numId="2">
    <w:abstractNumId w:val="4"/>
  </w:num>
  <w:num w:numId="3">
    <w:abstractNumId w:val="0"/>
  </w:num>
  <w:num w:numId="4">
    <w:abstractNumId w:val="1"/>
  </w:num>
  <w:num w:numId="5">
    <w:abstractNumId w:val="9"/>
  </w:num>
  <w:num w:numId="6">
    <w:abstractNumId w:val="22"/>
  </w:num>
  <w:num w:numId="7">
    <w:abstractNumId w:val="16"/>
  </w:num>
  <w:num w:numId="8">
    <w:abstractNumId w:val="2"/>
  </w:num>
  <w:num w:numId="9">
    <w:abstractNumId w:val="10"/>
  </w:num>
  <w:num w:numId="10">
    <w:abstractNumId w:val="21"/>
  </w:num>
  <w:num w:numId="11">
    <w:abstractNumId w:val="17"/>
  </w:num>
  <w:num w:numId="12">
    <w:abstractNumId w:val="5"/>
  </w:num>
  <w:num w:numId="13">
    <w:abstractNumId w:val="11"/>
  </w:num>
  <w:num w:numId="14">
    <w:abstractNumId w:val="8"/>
  </w:num>
  <w:num w:numId="15">
    <w:abstractNumId w:val="15"/>
  </w:num>
  <w:num w:numId="16">
    <w:abstractNumId w:val="3"/>
  </w:num>
  <w:num w:numId="17">
    <w:abstractNumId w:val="7"/>
  </w:num>
  <w:num w:numId="18">
    <w:abstractNumId w:val="6"/>
  </w:num>
  <w:num w:numId="19">
    <w:abstractNumId w:val="12"/>
  </w:num>
  <w:num w:numId="20">
    <w:abstractNumId w:val="20"/>
  </w:num>
  <w:num w:numId="21">
    <w:abstractNumId w:val="19"/>
  </w:num>
  <w:num w:numId="22">
    <w:abstractNumId w:val="14"/>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D0E14"/>
    <w:rsid w:val="000B3B2B"/>
    <w:rsid w:val="00116ABA"/>
    <w:rsid w:val="00136966"/>
    <w:rsid w:val="00154A58"/>
    <w:rsid w:val="0016203D"/>
    <w:rsid w:val="001763D0"/>
    <w:rsid w:val="001B18FE"/>
    <w:rsid w:val="001C0AAC"/>
    <w:rsid w:val="001D0FF3"/>
    <w:rsid w:val="00207DF4"/>
    <w:rsid w:val="0022655D"/>
    <w:rsid w:val="002822B4"/>
    <w:rsid w:val="002831F1"/>
    <w:rsid w:val="00286660"/>
    <w:rsid w:val="0031472A"/>
    <w:rsid w:val="003402CC"/>
    <w:rsid w:val="003403FD"/>
    <w:rsid w:val="0035138C"/>
    <w:rsid w:val="00366B70"/>
    <w:rsid w:val="00371402"/>
    <w:rsid w:val="003825A0"/>
    <w:rsid w:val="003B4300"/>
    <w:rsid w:val="003E2BF1"/>
    <w:rsid w:val="003F1846"/>
    <w:rsid w:val="004065B1"/>
    <w:rsid w:val="004522CA"/>
    <w:rsid w:val="00466A93"/>
    <w:rsid w:val="004A18D8"/>
    <w:rsid w:val="004A19DC"/>
    <w:rsid w:val="004A5BD5"/>
    <w:rsid w:val="004D0E14"/>
    <w:rsid w:val="004D46A9"/>
    <w:rsid w:val="004E662E"/>
    <w:rsid w:val="004F2661"/>
    <w:rsid w:val="00507414"/>
    <w:rsid w:val="0050794E"/>
    <w:rsid w:val="005122BB"/>
    <w:rsid w:val="00546351"/>
    <w:rsid w:val="005A7378"/>
    <w:rsid w:val="005F676D"/>
    <w:rsid w:val="006132C7"/>
    <w:rsid w:val="00641595"/>
    <w:rsid w:val="0066668D"/>
    <w:rsid w:val="0068666E"/>
    <w:rsid w:val="0073569F"/>
    <w:rsid w:val="00741FA3"/>
    <w:rsid w:val="00756281"/>
    <w:rsid w:val="007C2463"/>
    <w:rsid w:val="007C45B8"/>
    <w:rsid w:val="007D3814"/>
    <w:rsid w:val="0082706D"/>
    <w:rsid w:val="0083641C"/>
    <w:rsid w:val="008432BC"/>
    <w:rsid w:val="008C3282"/>
    <w:rsid w:val="008D4283"/>
    <w:rsid w:val="008E0F40"/>
    <w:rsid w:val="00943F4D"/>
    <w:rsid w:val="009601FC"/>
    <w:rsid w:val="009B1DA3"/>
    <w:rsid w:val="009D2A7E"/>
    <w:rsid w:val="00A649A9"/>
    <w:rsid w:val="00A92B42"/>
    <w:rsid w:val="00AE67A6"/>
    <w:rsid w:val="00B1165B"/>
    <w:rsid w:val="00B20C36"/>
    <w:rsid w:val="00B3118C"/>
    <w:rsid w:val="00B76CAA"/>
    <w:rsid w:val="00BF22BD"/>
    <w:rsid w:val="00BF596A"/>
    <w:rsid w:val="00D03460"/>
    <w:rsid w:val="00D21A24"/>
    <w:rsid w:val="00D733CA"/>
    <w:rsid w:val="00D773D6"/>
    <w:rsid w:val="00D92C3C"/>
    <w:rsid w:val="00D96546"/>
    <w:rsid w:val="00DA7B21"/>
    <w:rsid w:val="00DC73F7"/>
    <w:rsid w:val="00E0414F"/>
    <w:rsid w:val="00E057FC"/>
    <w:rsid w:val="00E235EC"/>
    <w:rsid w:val="00E23B96"/>
    <w:rsid w:val="00E2593C"/>
    <w:rsid w:val="00E355A5"/>
    <w:rsid w:val="00E51DA8"/>
    <w:rsid w:val="00E82AAC"/>
    <w:rsid w:val="00EC3640"/>
    <w:rsid w:val="00ED30D5"/>
    <w:rsid w:val="00F05FCC"/>
    <w:rsid w:val="00F813E9"/>
    <w:rsid w:val="00FD75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14"/>
    <w:pPr>
      <w:ind w:left="720"/>
      <w:contextualSpacing/>
    </w:pPr>
  </w:style>
  <w:style w:type="paragraph" w:customStyle="1" w:styleId="Default">
    <w:name w:val="Default"/>
    <w:rsid w:val="004D0E14"/>
    <w:pPr>
      <w:widowControl w:val="0"/>
      <w:autoSpaceDE w:val="0"/>
      <w:autoSpaceDN w:val="0"/>
      <w:adjustRightInd w:val="0"/>
      <w:spacing w:after="0" w:line="240" w:lineRule="auto"/>
    </w:pPr>
    <w:rPr>
      <w:rFonts w:ascii="Berkeley" w:eastAsiaTheme="minorEastAsia" w:hAnsi="Berkeley" w:cs="Berkeley"/>
      <w:color w:val="000000"/>
      <w:sz w:val="24"/>
      <w:szCs w:val="24"/>
    </w:rPr>
  </w:style>
  <w:style w:type="paragraph" w:styleId="BalloonText">
    <w:name w:val="Balloon Text"/>
    <w:basedOn w:val="Normal"/>
    <w:link w:val="BalloonTextChar"/>
    <w:uiPriority w:val="99"/>
    <w:semiHidden/>
    <w:unhideWhenUsed/>
    <w:rsid w:val="004D0E14"/>
    <w:rPr>
      <w:rFonts w:ascii="Tahoma" w:hAnsi="Tahoma" w:cs="Tahoma"/>
      <w:sz w:val="16"/>
      <w:szCs w:val="16"/>
    </w:rPr>
  </w:style>
  <w:style w:type="character" w:customStyle="1" w:styleId="BalloonTextChar">
    <w:name w:val="Balloon Text Char"/>
    <w:basedOn w:val="DefaultParagraphFont"/>
    <w:link w:val="BalloonText"/>
    <w:uiPriority w:val="99"/>
    <w:semiHidden/>
    <w:rsid w:val="004D0E14"/>
    <w:rPr>
      <w:rFonts w:ascii="Tahoma" w:eastAsia="Times New Roman" w:hAnsi="Tahoma" w:cs="Tahoma"/>
      <w:sz w:val="16"/>
      <w:szCs w:val="16"/>
    </w:rPr>
  </w:style>
  <w:style w:type="paragraph" w:styleId="NormalWeb">
    <w:name w:val="Normal (Web)"/>
    <w:basedOn w:val="Normal"/>
    <w:uiPriority w:val="99"/>
    <w:unhideWhenUsed/>
    <w:rsid w:val="00546351"/>
    <w:pPr>
      <w:spacing w:before="100" w:beforeAutospacing="1" w:after="100" w:afterAutospacing="1"/>
    </w:pPr>
  </w:style>
  <w:style w:type="character" w:styleId="Hyperlink">
    <w:name w:val="Hyperlink"/>
    <w:basedOn w:val="DefaultParagraphFont"/>
    <w:uiPriority w:val="99"/>
    <w:unhideWhenUsed/>
    <w:rsid w:val="00E355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E1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0E14"/>
    <w:pPr>
      <w:ind w:left="720"/>
      <w:contextualSpacing/>
    </w:pPr>
  </w:style>
  <w:style w:type="paragraph" w:customStyle="1" w:styleId="Default">
    <w:name w:val="Default"/>
    <w:rsid w:val="004D0E14"/>
    <w:pPr>
      <w:widowControl w:val="0"/>
      <w:autoSpaceDE w:val="0"/>
      <w:autoSpaceDN w:val="0"/>
      <w:adjustRightInd w:val="0"/>
      <w:spacing w:after="0" w:line="240" w:lineRule="auto"/>
    </w:pPr>
    <w:rPr>
      <w:rFonts w:ascii="Berkeley" w:eastAsiaTheme="minorEastAsia" w:hAnsi="Berkeley" w:cs="Berkeley"/>
      <w:color w:val="000000"/>
      <w:sz w:val="24"/>
      <w:szCs w:val="24"/>
    </w:rPr>
  </w:style>
  <w:style w:type="paragraph" w:styleId="BalloonText">
    <w:name w:val="Balloon Text"/>
    <w:basedOn w:val="Normal"/>
    <w:link w:val="BalloonTextChar"/>
    <w:uiPriority w:val="99"/>
    <w:semiHidden/>
    <w:unhideWhenUsed/>
    <w:rsid w:val="004D0E14"/>
    <w:rPr>
      <w:rFonts w:ascii="Tahoma" w:hAnsi="Tahoma" w:cs="Tahoma"/>
      <w:sz w:val="16"/>
      <w:szCs w:val="16"/>
    </w:rPr>
  </w:style>
  <w:style w:type="character" w:customStyle="1" w:styleId="BalloonTextChar">
    <w:name w:val="Balloon Text Char"/>
    <w:basedOn w:val="DefaultParagraphFont"/>
    <w:link w:val="BalloonText"/>
    <w:uiPriority w:val="99"/>
    <w:semiHidden/>
    <w:rsid w:val="004D0E14"/>
    <w:rPr>
      <w:rFonts w:ascii="Tahoma" w:eastAsia="Times New Roman" w:hAnsi="Tahoma" w:cs="Tahoma"/>
      <w:sz w:val="16"/>
      <w:szCs w:val="16"/>
    </w:rPr>
  </w:style>
  <w:style w:type="paragraph" w:styleId="NormalWeb">
    <w:name w:val="Normal (Web)"/>
    <w:basedOn w:val="Normal"/>
    <w:uiPriority w:val="99"/>
    <w:unhideWhenUsed/>
    <w:rsid w:val="00546351"/>
    <w:pPr>
      <w:spacing w:before="100" w:beforeAutospacing="1" w:after="100" w:afterAutospacing="1"/>
    </w:pPr>
  </w:style>
  <w:style w:type="character" w:styleId="Hyperlink">
    <w:name w:val="Hyperlink"/>
    <w:basedOn w:val="DefaultParagraphFont"/>
    <w:uiPriority w:val="99"/>
    <w:unhideWhenUsed/>
    <w:rsid w:val="00E355A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80634033">
      <w:bodyDiv w:val="1"/>
      <w:marLeft w:val="0"/>
      <w:marRight w:val="0"/>
      <w:marTop w:val="0"/>
      <w:marBottom w:val="0"/>
      <w:divBdr>
        <w:top w:val="none" w:sz="0" w:space="0" w:color="auto"/>
        <w:left w:val="none" w:sz="0" w:space="0" w:color="auto"/>
        <w:bottom w:val="none" w:sz="0" w:space="0" w:color="auto"/>
        <w:right w:val="none" w:sz="0" w:space="0" w:color="auto"/>
      </w:divBdr>
    </w:div>
    <w:div w:id="1254703382">
      <w:bodyDiv w:val="1"/>
      <w:marLeft w:val="0"/>
      <w:marRight w:val="0"/>
      <w:marTop w:val="0"/>
      <w:marBottom w:val="0"/>
      <w:divBdr>
        <w:top w:val="none" w:sz="0" w:space="0" w:color="auto"/>
        <w:left w:val="none" w:sz="0" w:space="0" w:color="auto"/>
        <w:bottom w:val="none" w:sz="0" w:space="0" w:color="auto"/>
        <w:right w:val="none" w:sz="0" w:space="0" w:color="auto"/>
      </w:divBdr>
    </w:div>
    <w:div w:id="1992097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omathoma.com/expertise/knowledge-driven-brands/" TargetMode="External"/><Relationship Id="rId13" Type="http://schemas.openxmlformats.org/officeDocument/2006/relationships/hyperlink" Target="callto:501-671-2072"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thomathoma.com/expertise/community-driven-brands/" TargetMode="Externa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www.uaex.edu/business-communities/strategic-planning/breakthrough-solutions.aspx"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thomathoma.com/expertise/mission-driven-brands/" TargetMode="External"/><Relationship Id="rId14" Type="http://schemas.openxmlformats.org/officeDocument/2006/relationships/hyperlink" Target="callto:501-671-20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UACES</Company>
  <LinksUpToDate>false</LinksUpToDate>
  <CharactersWithSpaces>10944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Peterson</dc:creator>
  <cp:lastModifiedBy> </cp:lastModifiedBy>
  <cp:revision>2</cp:revision>
  <cp:lastPrinted>2015-04-08T20:23:00Z</cp:lastPrinted>
  <dcterms:created xsi:type="dcterms:W3CDTF">2015-05-13T21:10:00Z</dcterms:created>
  <dcterms:modified xsi:type="dcterms:W3CDTF">2015-05-13T21:10:00Z</dcterms:modified>
</cp:coreProperties>
</file>